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FD" w:rsidRPr="006052EA" w:rsidRDefault="00D818FD" w:rsidP="00F91577">
      <w:pPr>
        <w:jc w:val="center"/>
        <w:rPr>
          <w:rFonts w:ascii="Arial" w:hAnsi="Arial" w:cs="Arial"/>
          <w:b/>
          <w:color w:val="000000" w:themeColor="text1"/>
        </w:rPr>
      </w:pPr>
      <w:r w:rsidRPr="006052EA">
        <w:rPr>
          <w:rFonts w:ascii="Arial" w:hAnsi="Arial" w:cs="Arial"/>
          <w:b/>
          <w:color w:val="000000" w:themeColor="text1"/>
        </w:rPr>
        <w:t>Требования к материалам для публикации в журнале</w:t>
      </w:r>
    </w:p>
    <w:p w:rsidR="00C134BA" w:rsidRPr="00A03D19" w:rsidRDefault="00D818FD" w:rsidP="00F91577">
      <w:pPr>
        <w:jc w:val="center"/>
        <w:rPr>
          <w:rFonts w:ascii="Arial" w:hAnsi="Arial" w:cs="Arial"/>
          <w:b/>
          <w:color w:val="0070C0"/>
          <w:sz w:val="28"/>
          <w:szCs w:val="28"/>
          <w:lang w:val="ru-RU"/>
        </w:rPr>
      </w:pPr>
      <w:r w:rsidRPr="00A03D19">
        <w:rPr>
          <w:rFonts w:ascii="Arial" w:hAnsi="Arial" w:cs="Arial"/>
          <w:b/>
          <w:color w:val="0070C0"/>
          <w:sz w:val="28"/>
          <w:szCs w:val="28"/>
          <w:lang w:val="ru-RU"/>
        </w:rPr>
        <w:t>«</w:t>
      </w:r>
      <w:r w:rsidRPr="00A03D19">
        <w:rPr>
          <w:rFonts w:ascii="Arial" w:hAnsi="Arial" w:cs="Arial"/>
          <w:b/>
          <w:color w:val="0070C0"/>
          <w:sz w:val="28"/>
          <w:szCs w:val="28"/>
        </w:rPr>
        <w:t>Космонавтика и ракетостроение</w:t>
      </w:r>
      <w:r w:rsidRPr="00A03D19">
        <w:rPr>
          <w:rFonts w:ascii="Arial" w:hAnsi="Arial" w:cs="Arial"/>
          <w:b/>
          <w:color w:val="0070C0"/>
          <w:sz w:val="28"/>
          <w:szCs w:val="28"/>
          <w:lang w:val="ru-RU"/>
        </w:rPr>
        <w:t>»</w:t>
      </w:r>
    </w:p>
    <w:p w:rsidR="00D818FD" w:rsidRPr="0013763F" w:rsidRDefault="00F91577" w:rsidP="00F91577">
      <w:pPr>
        <w:jc w:val="center"/>
        <w:rPr>
          <w:rFonts w:ascii="Arial" w:hAnsi="Arial" w:cs="Arial"/>
          <w:i/>
          <w:color w:val="000000" w:themeColor="text1"/>
          <w:lang w:val="ru-RU"/>
        </w:rPr>
      </w:pPr>
      <w:r w:rsidRPr="0013763F">
        <w:rPr>
          <w:rFonts w:ascii="Arial" w:hAnsi="Arial" w:cs="Arial"/>
          <w:i/>
          <w:color w:val="000000" w:themeColor="text1"/>
          <w:lang w:val="ru-RU"/>
        </w:rPr>
        <w:t>(</w:t>
      </w:r>
      <w:r w:rsidRPr="00A03D19">
        <w:rPr>
          <w:rFonts w:ascii="Arial" w:hAnsi="Arial" w:cs="Arial"/>
          <w:i/>
          <w:color w:val="7030A0"/>
          <w:lang w:val="ru-RU"/>
        </w:rPr>
        <w:t>ISSN 1994-3210, индекс Роспечати 20859</w:t>
      </w:r>
      <w:r w:rsidRPr="0013763F">
        <w:rPr>
          <w:rFonts w:ascii="Arial" w:hAnsi="Arial" w:cs="Arial"/>
          <w:i/>
          <w:color w:val="000000" w:themeColor="text1"/>
          <w:lang w:val="ru-RU"/>
        </w:rPr>
        <w:t>)</w:t>
      </w:r>
    </w:p>
    <w:p w:rsidR="00D818FD" w:rsidRPr="00C115C7" w:rsidRDefault="00D818FD" w:rsidP="00C115C7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C115C7">
        <w:rPr>
          <w:rFonts w:ascii="Arial" w:hAnsi="Arial" w:cs="Arial"/>
          <w:color w:val="auto"/>
          <w:lang w:val="ru-RU"/>
        </w:rPr>
        <w:t>В</w:t>
      </w:r>
      <w:r w:rsidRPr="00C115C7">
        <w:rPr>
          <w:rFonts w:ascii="Arial" w:hAnsi="Arial" w:cs="Arial"/>
          <w:color w:val="auto"/>
        </w:rPr>
        <w:t xml:space="preserve"> журнал принимаются</w:t>
      </w:r>
      <w:r w:rsidRPr="00C115C7">
        <w:rPr>
          <w:rFonts w:ascii="Arial" w:hAnsi="Arial" w:cs="Arial"/>
          <w:color w:val="auto"/>
          <w:lang w:val="ru-RU"/>
        </w:rPr>
        <w:t xml:space="preserve"> </w:t>
      </w:r>
      <w:r w:rsidR="002A6D10" w:rsidRPr="00C115C7">
        <w:rPr>
          <w:rFonts w:ascii="Arial" w:hAnsi="Arial" w:cs="Arial"/>
          <w:color w:val="auto"/>
        </w:rPr>
        <w:t>отвечающие критериям ВАК РФ</w:t>
      </w:r>
      <w:r w:rsidR="002A6D10" w:rsidRPr="00C115C7">
        <w:rPr>
          <w:rFonts w:ascii="Arial" w:hAnsi="Arial" w:cs="Arial"/>
          <w:color w:val="auto"/>
          <w:lang w:val="ru-RU"/>
        </w:rPr>
        <w:t xml:space="preserve"> </w:t>
      </w:r>
      <w:r w:rsidR="00273102" w:rsidRPr="00C115C7">
        <w:rPr>
          <w:rFonts w:ascii="Arial" w:hAnsi="Arial" w:cs="Arial"/>
          <w:color w:val="auto"/>
          <w:lang w:val="ru-RU"/>
        </w:rPr>
        <w:t>материалы</w:t>
      </w:r>
      <w:r w:rsidR="00273102" w:rsidRPr="00C115C7">
        <w:rPr>
          <w:rFonts w:ascii="Arial" w:hAnsi="Arial" w:cs="Arial"/>
          <w:color w:val="auto"/>
        </w:rPr>
        <w:t xml:space="preserve"> </w:t>
      </w:r>
      <w:r w:rsidR="00273102" w:rsidRPr="00C115C7">
        <w:rPr>
          <w:rFonts w:ascii="Arial" w:hAnsi="Arial" w:cs="Arial"/>
          <w:color w:val="auto"/>
          <w:lang w:val="ru-RU"/>
        </w:rPr>
        <w:t>(</w:t>
      </w:r>
      <w:r w:rsidR="00273102" w:rsidRPr="00A03D19">
        <w:rPr>
          <w:rFonts w:ascii="Arial" w:hAnsi="Arial" w:cs="Arial"/>
          <w:i/>
          <w:color w:val="auto"/>
          <w:shd w:val="clear" w:color="auto" w:fill="FFFFCC"/>
          <w:lang w:val="ru-RU"/>
        </w:rPr>
        <w:t xml:space="preserve">научные </w:t>
      </w:r>
      <w:r w:rsidR="00273102" w:rsidRPr="00A03D19">
        <w:rPr>
          <w:rFonts w:ascii="Arial" w:hAnsi="Arial" w:cs="Arial"/>
          <w:i/>
          <w:color w:val="auto"/>
          <w:shd w:val="clear" w:color="auto" w:fill="FFFFCC"/>
        </w:rPr>
        <w:t>статьи,</w:t>
      </w:r>
      <w:r w:rsidR="00273102" w:rsidRPr="00A03D19">
        <w:rPr>
          <w:rFonts w:ascii="Arial" w:hAnsi="Arial" w:cs="Arial"/>
          <w:i/>
          <w:color w:val="auto"/>
          <w:shd w:val="clear" w:color="auto" w:fill="FFFFCC"/>
          <w:lang w:val="ru-RU"/>
        </w:rPr>
        <w:t xml:space="preserve"> обзоры, отзывы, рецензии</w:t>
      </w:r>
      <w:r w:rsidR="00273102" w:rsidRPr="00C115C7">
        <w:rPr>
          <w:rFonts w:ascii="Arial" w:hAnsi="Arial" w:cs="Arial"/>
          <w:color w:val="auto"/>
          <w:lang w:val="ru-RU"/>
        </w:rPr>
        <w:t xml:space="preserve">) </w:t>
      </w:r>
      <w:r w:rsidR="002A6D10" w:rsidRPr="00C115C7">
        <w:rPr>
          <w:rFonts w:ascii="Arial" w:hAnsi="Arial" w:cs="Arial"/>
          <w:color w:val="auto"/>
          <w:lang w:val="ru-RU"/>
        </w:rPr>
        <w:t>о</w:t>
      </w:r>
      <w:r w:rsidR="002A6D10" w:rsidRPr="00C115C7">
        <w:rPr>
          <w:rFonts w:ascii="Arial" w:hAnsi="Arial" w:cs="Arial"/>
          <w:color w:val="auto"/>
        </w:rPr>
        <w:t xml:space="preserve"> научных </w:t>
      </w:r>
      <w:r w:rsidR="002A6D10" w:rsidRPr="00C115C7">
        <w:rPr>
          <w:rFonts w:ascii="Arial" w:hAnsi="Arial" w:cs="Arial"/>
          <w:color w:val="auto"/>
          <w:lang w:val="ru-RU"/>
        </w:rPr>
        <w:t>достижениях в области ракетно-космической техники (РКТ),</w:t>
      </w:r>
      <w:r w:rsidRPr="00C115C7">
        <w:rPr>
          <w:rFonts w:ascii="Arial" w:hAnsi="Arial" w:cs="Arial"/>
          <w:color w:val="auto"/>
        </w:rPr>
        <w:t xml:space="preserve"> </w:t>
      </w:r>
      <w:r w:rsidRPr="00C115C7">
        <w:rPr>
          <w:rFonts w:ascii="Arial" w:hAnsi="Arial" w:cs="Arial"/>
          <w:color w:val="auto"/>
          <w:u w:val="single"/>
          <w:shd w:val="clear" w:color="auto" w:fill="FFFFCC"/>
          <w:lang w:val="ru-RU"/>
        </w:rPr>
        <w:t>ранее не публиковавшиеся в открытой печати</w:t>
      </w:r>
      <w:r w:rsidRPr="00C115C7">
        <w:rPr>
          <w:rFonts w:ascii="Arial" w:hAnsi="Arial" w:cs="Arial"/>
          <w:color w:val="auto"/>
          <w:lang w:val="ru-RU"/>
        </w:rPr>
        <w:t xml:space="preserve">. Статья </w:t>
      </w:r>
      <w:r w:rsidR="00005C92">
        <w:rPr>
          <w:rFonts w:ascii="Arial" w:hAnsi="Arial" w:cs="Arial"/>
          <w:color w:val="auto"/>
          <w:lang w:val="ru-RU"/>
        </w:rPr>
        <w:t>(</w:t>
      </w:r>
      <w:r w:rsidR="00005C92" w:rsidRPr="000677E9">
        <w:rPr>
          <w:rFonts w:ascii="Arial" w:hAnsi="Arial" w:cs="Arial"/>
          <w:i/>
          <w:color w:val="auto"/>
          <w:lang w:val="ru-RU"/>
        </w:rPr>
        <w:t>обзор, отзыв, рецензия</w:t>
      </w:r>
      <w:r w:rsidR="00005C92">
        <w:rPr>
          <w:rFonts w:ascii="Arial" w:hAnsi="Arial" w:cs="Arial"/>
          <w:color w:val="auto"/>
          <w:lang w:val="ru-RU"/>
        </w:rPr>
        <w:t xml:space="preserve">) </w:t>
      </w:r>
      <w:r w:rsidRPr="00C115C7">
        <w:rPr>
          <w:rFonts w:ascii="Arial" w:hAnsi="Arial" w:cs="Arial"/>
          <w:color w:val="auto"/>
          <w:lang w:val="ru-RU"/>
        </w:rPr>
        <w:t xml:space="preserve">должна </w:t>
      </w:r>
      <w:r w:rsidRPr="00C115C7">
        <w:rPr>
          <w:rFonts w:ascii="Arial" w:hAnsi="Arial" w:cs="Arial"/>
          <w:color w:val="auto"/>
          <w:u w:val="single"/>
          <w:shd w:val="clear" w:color="auto" w:fill="FFFFCC"/>
          <w:lang w:val="ru-RU"/>
        </w:rPr>
        <w:t>соответствовать рубрикам журнала</w:t>
      </w:r>
      <w:r w:rsidRPr="00C115C7">
        <w:rPr>
          <w:rFonts w:ascii="Arial" w:hAnsi="Arial" w:cs="Arial"/>
          <w:color w:val="auto"/>
          <w:shd w:val="clear" w:color="auto" w:fill="FFFFCC"/>
          <w:lang w:val="ru-RU"/>
        </w:rPr>
        <w:t xml:space="preserve"> </w:t>
      </w:r>
      <w:r w:rsidRPr="009C308A">
        <w:rPr>
          <w:rFonts w:ascii="Arial" w:hAnsi="Arial" w:cs="Arial"/>
          <w:color w:val="auto"/>
          <w:highlight w:val="yellow"/>
          <w:shd w:val="clear" w:color="auto" w:fill="FFFFCC"/>
          <w:lang w:val="ru-RU"/>
        </w:rPr>
        <w:t>с учётом отраслей науки и групп специальностей</w:t>
      </w:r>
      <w:r w:rsidR="003D49CA" w:rsidRPr="00C115C7">
        <w:rPr>
          <w:rFonts w:ascii="Arial" w:hAnsi="Arial" w:cs="Arial"/>
          <w:color w:val="auto"/>
          <w:shd w:val="clear" w:color="auto" w:fill="FFFFCC"/>
          <w:lang w:val="ru-RU"/>
        </w:rPr>
        <w:t xml:space="preserve"> (</w:t>
      </w:r>
      <w:r w:rsidR="00273102" w:rsidRPr="008E2801">
        <w:rPr>
          <w:rFonts w:ascii="Arial" w:hAnsi="Arial" w:cs="Arial"/>
          <w:i/>
          <w:color w:val="auto"/>
          <w:shd w:val="clear" w:color="auto" w:fill="FFFFCC"/>
          <w:lang w:val="ru-RU"/>
        </w:rPr>
        <w:t xml:space="preserve">требование </w:t>
      </w:r>
      <w:r w:rsidR="003D49CA" w:rsidRPr="008E2801">
        <w:rPr>
          <w:rFonts w:ascii="Arial" w:hAnsi="Arial" w:cs="Arial"/>
          <w:i/>
          <w:color w:val="auto"/>
          <w:shd w:val="clear" w:color="auto" w:fill="FFFFCC"/>
          <w:lang w:val="ru-RU"/>
        </w:rPr>
        <w:t>ВАК</w:t>
      </w:r>
      <w:r w:rsidR="003D49CA" w:rsidRPr="00C115C7">
        <w:rPr>
          <w:rFonts w:ascii="Arial" w:hAnsi="Arial" w:cs="Arial"/>
          <w:color w:val="auto"/>
          <w:shd w:val="clear" w:color="auto" w:fill="FFFFCC"/>
          <w:lang w:val="ru-RU"/>
        </w:rPr>
        <w:t>)</w:t>
      </w:r>
      <w:r w:rsidRPr="00C115C7">
        <w:rPr>
          <w:rFonts w:ascii="Arial" w:hAnsi="Arial" w:cs="Arial"/>
          <w:color w:val="auto"/>
          <w:shd w:val="clear" w:color="auto" w:fill="FFFFCC"/>
          <w:lang w:val="ru-RU"/>
        </w:rPr>
        <w:t>.</w:t>
      </w:r>
    </w:p>
    <w:p w:rsidR="00820014" w:rsidRPr="00C115C7" w:rsidRDefault="00820014" w:rsidP="00C115C7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  <w:lang w:val="ru-RU"/>
        </w:rPr>
        <w:t xml:space="preserve">Статья должна включать </w:t>
      </w:r>
      <w:r w:rsidR="00273102" w:rsidRPr="00C115C7">
        <w:rPr>
          <w:rFonts w:ascii="Arial" w:hAnsi="Arial" w:cs="Arial"/>
          <w:color w:val="auto"/>
          <w:lang w:val="ru-RU"/>
        </w:rPr>
        <w:t xml:space="preserve">в себя </w:t>
      </w:r>
      <w:r w:rsidRPr="00C115C7">
        <w:rPr>
          <w:rFonts w:ascii="Arial" w:hAnsi="Arial" w:cs="Arial"/>
          <w:color w:val="auto"/>
          <w:lang w:val="ru-RU"/>
        </w:rPr>
        <w:t xml:space="preserve">ответы на четыре вопроса: </w:t>
      </w:r>
    </w:p>
    <w:p w:rsidR="00820014" w:rsidRPr="00C115C7" w:rsidRDefault="00820014" w:rsidP="00C115C7">
      <w:pPr>
        <w:pStyle w:val="ae"/>
        <w:numPr>
          <w:ilvl w:val="0"/>
          <w:numId w:val="7"/>
        </w:numPr>
        <w:tabs>
          <w:tab w:val="left" w:pos="952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8E2801">
        <w:rPr>
          <w:rFonts w:ascii="Arial" w:hAnsi="Arial" w:cs="Arial"/>
          <w:color w:val="auto"/>
          <w:u w:val="single"/>
          <w:shd w:val="clear" w:color="auto" w:fill="FFFFCC"/>
          <w:lang w:val="ru-RU"/>
        </w:rPr>
        <w:t>Что изучалось?</w:t>
      </w:r>
      <w:r w:rsidRPr="00C115C7">
        <w:rPr>
          <w:rFonts w:ascii="Arial" w:hAnsi="Arial" w:cs="Arial"/>
          <w:color w:val="auto"/>
          <w:lang w:val="ru-RU"/>
        </w:rPr>
        <w:t xml:space="preserve"> Постановка проблемы исследования, краткое обоснование е</w:t>
      </w:r>
      <w:r w:rsidR="00273102" w:rsidRPr="00C115C7">
        <w:rPr>
          <w:rFonts w:ascii="Arial" w:hAnsi="Arial" w:cs="Arial"/>
          <w:color w:val="auto"/>
          <w:lang w:val="ru-RU"/>
        </w:rPr>
        <w:t>ё</w:t>
      </w:r>
      <w:r w:rsidRPr="00C115C7">
        <w:rPr>
          <w:rFonts w:ascii="Arial" w:hAnsi="Arial" w:cs="Arial"/>
          <w:color w:val="auto"/>
          <w:lang w:val="ru-RU"/>
        </w:rPr>
        <w:t xml:space="preserve"> актуальности, новизны, теоретического и практического значения.</w:t>
      </w:r>
    </w:p>
    <w:p w:rsidR="00820014" w:rsidRPr="00C115C7" w:rsidRDefault="00820014" w:rsidP="00C115C7">
      <w:pPr>
        <w:pStyle w:val="ae"/>
        <w:numPr>
          <w:ilvl w:val="0"/>
          <w:numId w:val="7"/>
        </w:numPr>
        <w:tabs>
          <w:tab w:val="left" w:pos="952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8E2801">
        <w:rPr>
          <w:rFonts w:ascii="Arial" w:hAnsi="Arial" w:cs="Arial"/>
          <w:color w:val="auto"/>
          <w:u w:val="single"/>
          <w:shd w:val="clear" w:color="auto" w:fill="FFFFCC"/>
          <w:lang w:val="ru-RU"/>
        </w:rPr>
        <w:t>Как изучалось?</w:t>
      </w:r>
      <w:r w:rsidRPr="00C115C7">
        <w:rPr>
          <w:rFonts w:ascii="Arial" w:hAnsi="Arial" w:cs="Arial"/>
          <w:color w:val="auto"/>
          <w:lang w:val="ru-RU"/>
        </w:rPr>
        <w:t xml:space="preserve"> Описание методологии</w:t>
      </w:r>
      <w:r w:rsidR="00273102" w:rsidRPr="00C115C7">
        <w:rPr>
          <w:rFonts w:ascii="Arial" w:hAnsi="Arial" w:cs="Arial"/>
          <w:color w:val="auto"/>
          <w:lang w:val="ru-RU"/>
        </w:rPr>
        <w:t>:</w:t>
      </w:r>
      <w:r w:rsidRPr="00C115C7">
        <w:rPr>
          <w:rFonts w:ascii="Arial" w:hAnsi="Arial" w:cs="Arial"/>
          <w:color w:val="auto"/>
          <w:lang w:val="ru-RU"/>
        </w:rPr>
        <w:t xml:space="preserve"> </w:t>
      </w:r>
      <w:r w:rsidR="00273102" w:rsidRPr="00C115C7">
        <w:rPr>
          <w:rFonts w:ascii="Arial" w:hAnsi="Arial" w:cs="Arial"/>
          <w:color w:val="auto"/>
          <w:lang w:val="ru-RU"/>
        </w:rPr>
        <w:t>применительно к</w:t>
      </w:r>
      <w:r w:rsidRPr="00C115C7">
        <w:rPr>
          <w:rFonts w:ascii="Arial" w:hAnsi="Arial" w:cs="Arial"/>
          <w:color w:val="auto"/>
          <w:lang w:val="ru-RU"/>
        </w:rPr>
        <w:t xml:space="preserve"> теоретически</w:t>
      </w:r>
      <w:r w:rsidR="00273102" w:rsidRPr="00C115C7">
        <w:rPr>
          <w:rFonts w:ascii="Arial" w:hAnsi="Arial" w:cs="Arial"/>
          <w:color w:val="auto"/>
          <w:lang w:val="ru-RU"/>
        </w:rPr>
        <w:t>м</w:t>
      </w:r>
      <w:r w:rsidRPr="00C115C7">
        <w:rPr>
          <w:rFonts w:ascii="Arial" w:hAnsi="Arial" w:cs="Arial"/>
          <w:color w:val="auto"/>
          <w:lang w:val="ru-RU"/>
        </w:rPr>
        <w:t xml:space="preserve"> исследовани</w:t>
      </w:r>
      <w:r w:rsidR="00273102" w:rsidRPr="00C115C7">
        <w:rPr>
          <w:rFonts w:ascii="Arial" w:hAnsi="Arial" w:cs="Arial"/>
          <w:color w:val="auto"/>
          <w:lang w:val="ru-RU"/>
        </w:rPr>
        <w:t>ям</w:t>
      </w:r>
      <w:r w:rsidRPr="00C115C7">
        <w:rPr>
          <w:rFonts w:ascii="Arial" w:hAnsi="Arial" w:cs="Arial"/>
          <w:color w:val="auto"/>
          <w:lang w:val="ru-RU"/>
        </w:rPr>
        <w:t xml:space="preserve"> </w:t>
      </w:r>
      <w:r w:rsidR="00273102" w:rsidRPr="00C115C7">
        <w:rPr>
          <w:rFonts w:ascii="Arial" w:hAnsi="Arial" w:cs="Arial"/>
          <w:color w:val="auto"/>
          <w:lang w:val="ru-RU"/>
        </w:rPr>
        <w:t>–</w:t>
      </w:r>
      <w:r w:rsidRPr="00C115C7">
        <w:rPr>
          <w:rFonts w:ascii="Arial" w:hAnsi="Arial" w:cs="Arial"/>
          <w:color w:val="auto"/>
          <w:lang w:val="ru-RU"/>
        </w:rPr>
        <w:t xml:space="preserve"> базовые теории</w:t>
      </w:r>
      <w:r w:rsidR="00273102" w:rsidRPr="00C115C7">
        <w:rPr>
          <w:rFonts w:ascii="Arial" w:hAnsi="Arial" w:cs="Arial"/>
          <w:color w:val="auto"/>
          <w:lang w:val="ru-RU"/>
        </w:rPr>
        <w:t>,</w:t>
      </w:r>
      <w:r w:rsidRPr="00C115C7">
        <w:rPr>
          <w:rFonts w:ascii="Arial" w:hAnsi="Arial" w:cs="Arial"/>
          <w:color w:val="auto"/>
          <w:lang w:val="ru-RU"/>
        </w:rPr>
        <w:t xml:space="preserve"> </w:t>
      </w:r>
      <w:r w:rsidR="00273102" w:rsidRPr="00C115C7">
        <w:rPr>
          <w:rFonts w:ascii="Arial" w:hAnsi="Arial" w:cs="Arial"/>
          <w:color w:val="auto"/>
          <w:lang w:val="ru-RU"/>
        </w:rPr>
        <w:t>к</w:t>
      </w:r>
      <w:r w:rsidRPr="00C115C7">
        <w:rPr>
          <w:rFonts w:ascii="Arial" w:hAnsi="Arial" w:cs="Arial"/>
          <w:color w:val="auto"/>
          <w:lang w:val="ru-RU"/>
        </w:rPr>
        <w:t xml:space="preserve"> эксперимент</w:t>
      </w:r>
      <w:r w:rsidR="00273102" w:rsidRPr="00C115C7">
        <w:rPr>
          <w:rFonts w:ascii="Arial" w:hAnsi="Arial" w:cs="Arial"/>
          <w:color w:val="auto"/>
          <w:lang w:val="ru-RU"/>
        </w:rPr>
        <w:t>ам</w:t>
      </w:r>
      <w:r w:rsidRPr="00C115C7">
        <w:rPr>
          <w:rFonts w:ascii="Arial" w:hAnsi="Arial" w:cs="Arial"/>
          <w:color w:val="auto"/>
          <w:lang w:val="ru-RU"/>
        </w:rPr>
        <w:t xml:space="preserve"> –</w:t>
      </w:r>
      <w:r w:rsidR="00273102" w:rsidRPr="00C115C7">
        <w:rPr>
          <w:rFonts w:ascii="Arial" w:hAnsi="Arial" w:cs="Arial"/>
          <w:color w:val="auto"/>
          <w:lang w:val="ru-RU"/>
        </w:rPr>
        <w:t xml:space="preserve"> </w:t>
      </w:r>
      <w:r w:rsidRPr="00C115C7">
        <w:rPr>
          <w:rFonts w:ascii="Arial" w:hAnsi="Arial" w:cs="Arial"/>
          <w:color w:val="auto"/>
          <w:lang w:val="ru-RU"/>
        </w:rPr>
        <w:t>выборки, методы и методики исследо</w:t>
      </w:r>
      <w:r w:rsidR="00273102" w:rsidRPr="00C115C7">
        <w:rPr>
          <w:rFonts w:ascii="Arial" w:hAnsi="Arial" w:cs="Arial"/>
          <w:color w:val="auto"/>
          <w:lang w:val="ru-RU"/>
        </w:rPr>
        <w:t>вания, сбора и обработки данных,</w:t>
      </w:r>
      <w:r w:rsidRPr="00C115C7">
        <w:rPr>
          <w:rFonts w:ascii="Arial" w:hAnsi="Arial" w:cs="Arial"/>
          <w:color w:val="auto"/>
          <w:lang w:val="ru-RU"/>
        </w:rPr>
        <w:t xml:space="preserve"> </w:t>
      </w:r>
      <w:r w:rsidR="00273102" w:rsidRPr="00C115C7">
        <w:rPr>
          <w:rFonts w:ascii="Arial" w:hAnsi="Arial" w:cs="Arial"/>
          <w:color w:val="auto"/>
          <w:lang w:val="ru-RU"/>
        </w:rPr>
        <w:t>в отношении</w:t>
      </w:r>
      <w:r w:rsidRPr="00C115C7">
        <w:rPr>
          <w:rFonts w:ascii="Arial" w:hAnsi="Arial" w:cs="Arial"/>
          <w:color w:val="auto"/>
          <w:lang w:val="ru-RU"/>
        </w:rPr>
        <w:t xml:space="preserve"> моделей </w:t>
      </w:r>
      <w:r w:rsidR="00273102" w:rsidRPr="00C115C7">
        <w:rPr>
          <w:rFonts w:ascii="Arial" w:hAnsi="Arial" w:cs="Arial"/>
          <w:color w:val="auto"/>
          <w:lang w:val="ru-RU"/>
        </w:rPr>
        <w:t>–</w:t>
      </w:r>
      <w:r w:rsidRPr="00C115C7">
        <w:rPr>
          <w:rFonts w:ascii="Arial" w:hAnsi="Arial" w:cs="Arial"/>
          <w:color w:val="auto"/>
          <w:lang w:val="ru-RU"/>
        </w:rPr>
        <w:t xml:space="preserve"> результаты вычислительных и имитационных экспериментов. </w:t>
      </w:r>
      <w:r w:rsidR="00273102" w:rsidRPr="00C115C7">
        <w:rPr>
          <w:rFonts w:ascii="Arial" w:hAnsi="Arial" w:cs="Arial"/>
          <w:color w:val="auto"/>
          <w:lang w:val="ru-RU"/>
        </w:rPr>
        <w:t>Указание о</w:t>
      </w:r>
      <w:r w:rsidRPr="00C115C7">
        <w:rPr>
          <w:rFonts w:ascii="Arial" w:hAnsi="Arial" w:cs="Arial"/>
          <w:color w:val="auto"/>
          <w:lang w:val="ru-RU"/>
        </w:rPr>
        <w:t>бласт</w:t>
      </w:r>
      <w:r w:rsidR="00273102" w:rsidRPr="00C115C7">
        <w:rPr>
          <w:rFonts w:ascii="Arial" w:hAnsi="Arial" w:cs="Arial"/>
          <w:color w:val="auto"/>
          <w:lang w:val="ru-RU"/>
        </w:rPr>
        <w:t>ей</w:t>
      </w:r>
      <w:r w:rsidRPr="00C115C7">
        <w:rPr>
          <w:rFonts w:ascii="Arial" w:hAnsi="Arial" w:cs="Arial"/>
          <w:color w:val="auto"/>
          <w:lang w:val="ru-RU"/>
        </w:rPr>
        <w:t xml:space="preserve"> применения и ограничени</w:t>
      </w:r>
      <w:r w:rsidR="00273102" w:rsidRPr="00C115C7">
        <w:rPr>
          <w:rFonts w:ascii="Arial" w:hAnsi="Arial" w:cs="Arial"/>
          <w:color w:val="auto"/>
          <w:lang w:val="ru-RU"/>
        </w:rPr>
        <w:t>й</w:t>
      </w:r>
      <w:r w:rsidRPr="00C115C7">
        <w:rPr>
          <w:rFonts w:ascii="Arial" w:hAnsi="Arial" w:cs="Arial"/>
          <w:color w:val="auto"/>
          <w:lang w:val="ru-RU"/>
        </w:rPr>
        <w:t>.</w:t>
      </w:r>
    </w:p>
    <w:p w:rsidR="00820014" w:rsidRPr="00C115C7" w:rsidRDefault="00820014" w:rsidP="00C115C7">
      <w:pPr>
        <w:pStyle w:val="ae"/>
        <w:numPr>
          <w:ilvl w:val="0"/>
          <w:numId w:val="7"/>
        </w:numPr>
        <w:tabs>
          <w:tab w:val="left" w:pos="952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8E2801">
        <w:rPr>
          <w:rFonts w:ascii="Arial" w:hAnsi="Arial" w:cs="Arial"/>
          <w:color w:val="auto"/>
          <w:u w:val="single"/>
          <w:shd w:val="clear" w:color="auto" w:fill="FFFFCC"/>
          <w:lang w:val="ru-RU"/>
        </w:rPr>
        <w:t>Какие результаты были получены?</w:t>
      </w:r>
      <w:r w:rsidRPr="00C115C7">
        <w:rPr>
          <w:rFonts w:ascii="Arial" w:hAnsi="Arial" w:cs="Arial"/>
          <w:color w:val="auto"/>
          <w:lang w:val="ru-RU"/>
        </w:rPr>
        <w:t xml:space="preserve"> Ясн</w:t>
      </w:r>
      <w:r w:rsidR="00273102" w:rsidRPr="00C115C7">
        <w:rPr>
          <w:rFonts w:ascii="Arial" w:hAnsi="Arial" w:cs="Arial"/>
          <w:color w:val="auto"/>
          <w:lang w:val="ru-RU"/>
        </w:rPr>
        <w:t>ая</w:t>
      </w:r>
      <w:r w:rsidRPr="00C115C7">
        <w:rPr>
          <w:rFonts w:ascii="Arial" w:hAnsi="Arial" w:cs="Arial"/>
          <w:color w:val="auto"/>
          <w:lang w:val="ru-RU"/>
        </w:rPr>
        <w:t xml:space="preserve"> формулиров</w:t>
      </w:r>
      <w:r w:rsidR="00273102" w:rsidRPr="00C115C7">
        <w:rPr>
          <w:rFonts w:ascii="Arial" w:hAnsi="Arial" w:cs="Arial"/>
          <w:color w:val="auto"/>
          <w:lang w:val="ru-RU"/>
        </w:rPr>
        <w:t>к</w:t>
      </w:r>
      <w:r w:rsidRPr="00C115C7">
        <w:rPr>
          <w:rFonts w:ascii="Arial" w:hAnsi="Arial" w:cs="Arial"/>
          <w:color w:val="auto"/>
          <w:lang w:val="ru-RU"/>
        </w:rPr>
        <w:t>а основны</w:t>
      </w:r>
      <w:r w:rsidR="00273102" w:rsidRPr="00C115C7">
        <w:rPr>
          <w:rFonts w:ascii="Arial" w:hAnsi="Arial" w:cs="Arial"/>
          <w:color w:val="auto"/>
          <w:lang w:val="ru-RU"/>
        </w:rPr>
        <w:t>х</w:t>
      </w:r>
      <w:r w:rsidRPr="00C115C7">
        <w:rPr>
          <w:rFonts w:ascii="Arial" w:hAnsi="Arial" w:cs="Arial"/>
          <w:color w:val="auto"/>
          <w:lang w:val="ru-RU"/>
        </w:rPr>
        <w:t xml:space="preserve"> вывод</w:t>
      </w:r>
      <w:r w:rsidR="00273102" w:rsidRPr="00C115C7">
        <w:rPr>
          <w:rFonts w:ascii="Arial" w:hAnsi="Arial" w:cs="Arial"/>
          <w:color w:val="auto"/>
          <w:lang w:val="ru-RU"/>
        </w:rPr>
        <w:t>ов</w:t>
      </w:r>
      <w:r w:rsidRPr="00C115C7">
        <w:rPr>
          <w:rFonts w:ascii="Arial" w:hAnsi="Arial" w:cs="Arial"/>
          <w:color w:val="auto"/>
          <w:lang w:val="ru-RU"/>
        </w:rPr>
        <w:t xml:space="preserve"> и </w:t>
      </w:r>
      <w:r w:rsidR="00273102" w:rsidRPr="00C115C7">
        <w:rPr>
          <w:rFonts w:ascii="Arial" w:hAnsi="Arial" w:cs="Arial"/>
          <w:color w:val="auto"/>
          <w:lang w:val="ru-RU"/>
        </w:rPr>
        <w:t xml:space="preserve">доказательство </w:t>
      </w:r>
      <w:r w:rsidRPr="00C115C7">
        <w:rPr>
          <w:rFonts w:ascii="Arial" w:hAnsi="Arial" w:cs="Arial"/>
          <w:color w:val="auto"/>
          <w:lang w:val="ru-RU"/>
        </w:rPr>
        <w:t>новизн</w:t>
      </w:r>
      <w:r w:rsidR="00273102" w:rsidRPr="00C115C7">
        <w:rPr>
          <w:rFonts w:ascii="Arial" w:hAnsi="Arial" w:cs="Arial"/>
          <w:color w:val="auto"/>
          <w:lang w:val="ru-RU"/>
        </w:rPr>
        <w:t>ы</w:t>
      </w:r>
      <w:r w:rsidRPr="00C115C7">
        <w:rPr>
          <w:rFonts w:ascii="Arial" w:hAnsi="Arial" w:cs="Arial"/>
          <w:color w:val="auto"/>
          <w:lang w:val="ru-RU"/>
        </w:rPr>
        <w:t xml:space="preserve"> полученных результатов.</w:t>
      </w:r>
    </w:p>
    <w:p w:rsidR="00820014" w:rsidRPr="00C115C7" w:rsidRDefault="00820014" w:rsidP="00C115C7">
      <w:pPr>
        <w:pStyle w:val="ae"/>
        <w:numPr>
          <w:ilvl w:val="0"/>
          <w:numId w:val="7"/>
        </w:numPr>
        <w:tabs>
          <w:tab w:val="left" w:pos="952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8E2801">
        <w:rPr>
          <w:rFonts w:ascii="Arial" w:hAnsi="Arial" w:cs="Arial"/>
          <w:color w:val="auto"/>
          <w:u w:val="single"/>
          <w:shd w:val="clear" w:color="auto" w:fill="FFFFCC"/>
          <w:lang w:val="ru-RU"/>
        </w:rPr>
        <w:t>Каковы значение и (или) направления для дальнейших исследований и практического применения?</w:t>
      </w:r>
      <w:r w:rsidRPr="00C115C7">
        <w:rPr>
          <w:rFonts w:ascii="Arial" w:hAnsi="Arial" w:cs="Arial"/>
          <w:color w:val="auto"/>
          <w:lang w:val="ru-RU"/>
        </w:rPr>
        <w:t xml:space="preserve"> Вероятные сроки реализуемости, перспективы и возможности для </w:t>
      </w:r>
      <w:r w:rsidR="00F91577">
        <w:rPr>
          <w:rFonts w:ascii="Arial" w:hAnsi="Arial" w:cs="Arial"/>
          <w:color w:val="auto"/>
          <w:lang w:val="ru-RU"/>
        </w:rPr>
        <w:t xml:space="preserve">практического применения и </w:t>
      </w:r>
      <w:r w:rsidRPr="00C115C7">
        <w:rPr>
          <w:rFonts w:ascii="Arial" w:hAnsi="Arial" w:cs="Arial"/>
          <w:color w:val="auto"/>
          <w:lang w:val="ru-RU"/>
        </w:rPr>
        <w:t>коммерческого использования.</w:t>
      </w:r>
    </w:p>
    <w:p w:rsidR="005F032C" w:rsidRPr="005F032C" w:rsidRDefault="00D818FD" w:rsidP="005F032C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5F032C">
        <w:rPr>
          <w:rFonts w:ascii="Arial" w:hAnsi="Arial" w:cs="Arial"/>
          <w:color w:val="auto"/>
        </w:rPr>
        <w:t xml:space="preserve">Статьи из </w:t>
      </w:r>
      <w:r w:rsidRPr="005F032C">
        <w:rPr>
          <w:rFonts w:ascii="Arial" w:hAnsi="Arial" w:cs="Arial"/>
          <w:color w:val="auto"/>
          <w:lang w:val="ru-RU"/>
        </w:rPr>
        <w:t xml:space="preserve">ФГУП ЦНИИмаш и </w:t>
      </w:r>
      <w:r w:rsidRPr="005F032C">
        <w:rPr>
          <w:rFonts w:ascii="Arial" w:hAnsi="Arial" w:cs="Arial"/>
          <w:color w:val="auto"/>
        </w:rPr>
        <w:t xml:space="preserve">других организаций направляются в адрес </w:t>
      </w:r>
      <w:r w:rsidRPr="005F032C">
        <w:rPr>
          <w:rFonts w:ascii="Arial" w:hAnsi="Arial" w:cs="Arial"/>
          <w:color w:val="auto"/>
          <w:lang w:val="ru-RU"/>
        </w:rPr>
        <w:t xml:space="preserve">ФГУП ЦНИИмаш </w:t>
      </w:r>
      <w:r w:rsidRPr="005F032C">
        <w:rPr>
          <w:rFonts w:ascii="Arial" w:hAnsi="Arial" w:cs="Arial"/>
          <w:color w:val="auto"/>
        </w:rPr>
        <w:t xml:space="preserve">с </w:t>
      </w:r>
      <w:r w:rsidRPr="005F032C">
        <w:rPr>
          <w:rFonts w:ascii="Arial" w:hAnsi="Arial" w:cs="Arial"/>
          <w:color w:val="auto"/>
          <w:u w:val="single"/>
          <w:shd w:val="clear" w:color="auto" w:fill="FFFFCC"/>
        </w:rPr>
        <w:t xml:space="preserve">сопроводительным </w:t>
      </w:r>
      <w:r w:rsidRPr="00F91577">
        <w:rPr>
          <w:rFonts w:ascii="Arial" w:hAnsi="Arial" w:cs="Arial"/>
          <w:color w:val="auto"/>
          <w:u w:val="single"/>
          <w:shd w:val="clear" w:color="auto" w:fill="FFFFCC"/>
        </w:rPr>
        <w:t>письмом</w:t>
      </w:r>
      <w:r w:rsidRPr="00F91577">
        <w:rPr>
          <w:rFonts w:ascii="Arial" w:hAnsi="Arial" w:cs="Arial"/>
          <w:color w:val="auto"/>
          <w:shd w:val="clear" w:color="auto" w:fill="FFFFCC"/>
        </w:rPr>
        <w:t xml:space="preserve"> на имя </w:t>
      </w:r>
      <w:r w:rsidRPr="00F91577">
        <w:rPr>
          <w:rFonts w:ascii="Arial" w:hAnsi="Arial" w:cs="Arial"/>
          <w:color w:val="auto"/>
          <w:shd w:val="clear" w:color="auto" w:fill="FFFFCC"/>
          <w:lang w:val="ru-RU"/>
        </w:rPr>
        <w:t>главного редактора</w:t>
      </w:r>
      <w:r w:rsidRPr="005F032C">
        <w:rPr>
          <w:rFonts w:ascii="Arial" w:hAnsi="Arial" w:cs="Arial"/>
          <w:color w:val="auto"/>
          <w:lang w:val="ru-RU"/>
        </w:rPr>
        <w:t xml:space="preserve"> (заместителя главного редактора)</w:t>
      </w:r>
      <w:r w:rsidR="00F91577">
        <w:rPr>
          <w:rFonts w:ascii="Arial" w:hAnsi="Arial" w:cs="Arial"/>
          <w:color w:val="auto"/>
          <w:lang w:val="ru-RU"/>
        </w:rPr>
        <w:t xml:space="preserve">, в котором </w:t>
      </w:r>
      <w:r w:rsidR="00786D03">
        <w:rPr>
          <w:rFonts w:ascii="Arial" w:hAnsi="Arial" w:cs="Arial"/>
          <w:color w:val="auto"/>
          <w:lang w:val="ru-RU"/>
        </w:rPr>
        <w:t xml:space="preserve">следует </w:t>
      </w:r>
      <w:r w:rsidR="00F91577">
        <w:rPr>
          <w:rFonts w:ascii="Arial" w:hAnsi="Arial" w:cs="Arial"/>
          <w:color w:val="auto"/>
          <w:shd w:val="clear" w:color="auto" w:fill="FFFFCC"/>
          <w:lang w:val="ru-RU"/>
        </w:rPr>
        <w:t>указать рубрику журнала</w:t>
      </w:r>
      <w:r w:rsidRPr="005F032C">
        <w:rPr>
          <w:rFonts w:ascii="Arial" w:hAnsi="Arial" w:cs="Arial"/>
          <w:color w:val="auto"/>
        </w:rPr>
        <w:t xml:space="preserve">. К статье необходимо приложить оформленный </w:t>
      </w:r>
      <w:r w:rsidRPr="005F032C">
        <w:rPr>
          <w:rFonts w:ascii="Arial" w:hAnsi="Arial" w:cs="Arial"/>
          <w:color w:val="auto"/>
          <w:u w:val="single"/>
          <w:shd w:val="clear" w:color="auto" w:fill="FFFFCC"/>
        </w:rPr>
        <w:t>акт экспертизы</w:t>
      </w:r>
      <w:r w:rsidRPr="005F032C">
        <w:rPr>
          <w:rFonts w:ascii="Arial" w:hAnsi="Arial" w:cs="Arial"/>
          <w:color w:val="auto"/>
          <w:u w:val="single"/>
          <w:shd w:val="clear" w:color="auto" w:fill="FFFFCC"/>
          <w:lang w:val="ru-RU"/>
        </w:rPr>
        <w:t xml:space="preserve"> о возможности открытого опубликования</w:t>
      </w:r>
      <w:r w:rsidRPr="005F032C">
        <w:rPr>
          <w:rFonts w:ascii="Arial" w:hAnsi="Arial" w:cs="Arial"/>
          <w:color w:val="auto"/>
          <w:shd w:val="clear" w:color="auto" w:fill="FFFFCC"/>
        </w:rPr>
        <w:t xml:space="preserve"> и </w:t>
      </w:r>
      <w:r w:rsidRPr="005F032C">
        <w:rPr>
          <w:rFonts w:ascii="Arial" w:hAnsi="Arial" w:cs="Arial"/>
          <w:color w:val="auto"/>
          <w:u w:val="single"/>
          <w:shd w:val="clear" w:color="auto" w:fill="FFFFCC"/>
        </w:rPr>
        <w:t>рецензию</w:t>
      </w:r>
      <w:r w:rsidRPr="005F032C">
        <w:rPr>
          <w:rFonts w:ascii="Arial" w:hAnsi="Arial" w:cs="Arial"/>
          <w:color w:val="auto"/>
          <w:u w:val="single"/>
          <w:shd w:val="clear" w:color="auto" w:fill="FFFFCC"/>
          <w:lang w:val="ru-RU"/>
        </w:rPr>
        <w:t xml:space="preserve"> специалиста</w:t>
      </w:r>
      <w:r w:rsidRPr="005F032C">
        <w:rPr>
          <w:rFonts w:ascii="Arial" w:hAnsi="Arial" w:cs="Arial"/>
          <w:color w:val="auto"/>
          <w:lang w:val="ru-RU"/>
        </w:rPr>
        <w:t xml:space="preserve"> </w:t>
      </w:r>
      <w:r w:rsidRPr="005F032C">
        <w:rPr>
          <w:rFonts w:ascii="Arial" w:hAnsi="Arial" w:cs="Arial"/>
          <w:color w:val="auto"/>
          <w:shd w:val="clear" w:color="auto" w:fill="FFFFCC"/>
          <w:lang w:val="ru-RU"/>
        </w:rPr>
        <w:t>отрасли науки и этой специальности</w:t>
      </w:r>
      <w:r w:rsidR="004A3247" w:rsidRPr="005F032C">
        <w:rPr>
          <w:rFonts w:ascii="Arial" w:hAnsi="Arial" w:cs="Arial"/>
          <w:color w:val="auto"/>
          <w:shd w:val="clear" w:color="auto" w:fill="FFFFCC"/>
          <w:lang w:val="ru-RU"/>
        </w:rPr>
        <w:t>, который имеет не менее одной публикации по этой специальности за последние три года</w:t>
      </w:r>
      <w:r w:rsidR="00273102" w:rsidRPr="005F032C">
        <w:rPr>
          <w:rFonts w:ascii="Arial" w:hAnsi="Arial" w:cs="Arial"/>
          <w:color w:val="auto"/>
          <w:shd w:val="clear" w:color="auto" w:fill="FFFFCC"/>
          <w:lang w:val="ru-RU"/>
        </w:rPr>
        <w:t xml:space="preserve"> (</w:t>
      </w:r>
      <w:r w:rsidR="00273102" w:rsidRPr="005F032C">
        <w:rPr>
          <w:rFonts w:ascii="Arial" w:hAnsi="Arial" w:cs="Arial"/>
          <w:i/>
          <w:color w:val="auto"/>
          <w:shd w:val="clear" w:color="auto" w:fill="FFFFCC"/>
          <w:lang w:val="ru-RU"/>
        </w:rPr>
        <w:t>требование ВАК</w:t>
      </w:r>
      <w:r w:rsidR="00273102" w:rsidRPr="005F032C">
        <w:rPr>
          <w:rFonts w:ascii="Arial" w:hAnsi="Arial" w:cs="Arial"/>
          <w:color w:val="auto"/>
          <w:shd w:val="clear" w:color="auto" w:fill="FFFFCC"/>
          <w:lang w:val="ru-RU"/>
        </w:rPr>
        <w:t>)</w:t>
      </w:r>
      <w:r w:rsidRPr="005F032C">
        <w:rPr>
          <w:rFonts w:ascii="Arial" w:hAnsi="Arial" w:cs="Arial"/>
          <w:color w:val="auto"/>
          <w:shd w:val="clear" w:color="auto" w:fill="FFFFCC"/>
        </w:rPr>
        <w:t>.</w:t>
      </w:r>
      <w:r w:rsidR="00DA69B3" w:rsidRPr="005F032C">
        <w:rPr>
          <w:rFonts w:ascii="Arial" w:hAnsi="Arial" w:cs="Arial"/>
          <w:color w:val="auto"/>
          <w:shd w:val="clear" w:color="auto" w:fill="FFFFCC"/>
          <w:lang w:val="ru-RU"/>
        </w:rPr>
        <w:t xml:space="preserve"> </w:t>
      </w:r>
      <w:r w:rsidR="005F032C" w:rsidRPr="005F032C">
        <w:rPr>
          <w:rFonts w:ascii="Arial" w:hAnsi="Arial" w:cs="Arial"/>
          <w:color w:val="auto"/>
          <w:u w:val="single"/>
          <w:shd w:val="clear" w:color="auto" w:fill="FFFFCC"/>
          <w:lang w:val="ru-RU"/>
        </w:rPr>
        <w:t>А</w:t>
      </w:r>
      <w:proofErr w:type="spellStart"/>
      <w:r w:rsidR="005F032C" w:rsidRPr="005F032C">
        <w:rPr>
          <w:rFonts w:ascii="Arial" w:hAnsi="Arial" w:cs="Arial"/>
          <w:color w:val="auto"/>
          <w:u w:val="single"/>
          <w:shd w:val="clear" w:color="auto" w:fill="FFFFCC"/>
        </w:rPr>
        <w:t>кт</w:t>
      </w:r>
      <w:proofErr w:type="spellEnd"/>
      <w:r w:rsidR="005F032C" w:rsidRPr="005F032C">
        <w:rPr>
          <w:rFonts w:ascii="Arial" w:hAnsi="Arial" w:cs="Arial"/>
          <w:color w:val="auto"/>
          <w:u w:val="single"/>
          <w:shd w:val="clear" w:color="auto" w:fill="FFFFCC"/>
        </w:rPr>
        <w:t xml:space="preserve"> экспертизы</w:t>
      </w:r>
      <w:r w:rsidR="005F032C" w:rsidRPr="005F032C">
        <w:rPr>
          <w:rFonts w:ascii="Arial" w:hAnsi="Arial" w:cs="Arial"/>
          <w:color w:val="auto"/>
          <w:u w:val="single"/>
          <w:shd w:val="clear" w:color="auto" w:fill="FFFFCC"/>
          <w:lang w:val="ru-RU"/>
        </w:rPr>
        <w:t xml:space="preserve"> о возможности открытого опубликования</w:t>
      </w:r>
      <w:r w:rsidR="005F032C" w:rsidRPr="005F032C">
        <w:rPr>
          <w:rFonts w:ascii="Arial" w:hAnsi="Arial" w:cs="Arial"/>
          <w:color w:val="auto"/>
          <w:shd w:val="clear" w:color="auto" w:fill="FFFFCC"/>
          <w:lang w:val="ru-RU"/>
        </w:rPr>
        <w:t xml:space="preserve"> с</w:t>
      </w:r>
      <w:r w:rsidR="00786D03">
        <w:rPr>
          <w:rFonts w:ascii="Arial" w:hAnsi="Arial" w:cs="Arial"/>
          <w:color w:val="auto"/>
          <w:shd w:val="clear" w:color="auto" w:fill="FFFFCC"/>
          <w:lang w:val="ru-RU"/>
        </w:rPr>
        <w:t>татьи</w:t>
      </w:r>
      <w:r w:rsidR="005F032C" w:rsidRPr="005F032C">
        <w:rPr>
          <w:rFonts w:ascii="Arial" w:hAnsi="Arial" w:cs="Arial"/>
          <w:color w:val="auto"/>
          <w:shd w:val="clear" w:color="auto" w:fill="FFFFCC"/>
          <w:lang w:val="ru-RU"/>
        </w:rPr>
        <w:t>,</w:t>
      </w:r>
      <w:r w:rsidR="00786D03">
        <w:rPr>
          <w:rFonts w:ascii="Arial" w:hAnsi="Arial" w:cs="Arial"/>
          <w:color w:val="auto"/>
          <w:shd w:val="clear" w:color="auto" w:fill="FFFFCC"/>
          <w:lang w:val="ru-RU"/>
        </w:rPr>
        <w:t xml:space="preserve"> написанной</w:t>
      </w:r>
      <w:r w:rsidR="005F032C" w:rsidRPr="005F032C">
        <w:rPr>
          <w:rFonts w:ascii="Arial" w:hAnsi="Arial" w:cs="Arial"/>
          <w:color w:val="auto"/>
          <w:shd w:val="clear" w:color="auto" w:fill="FFFFCC"/>
          <w:lang w:val="ru-RU"/>
        </w:rPr>
        <w:t xml:space="preserve"> по тематике НИОКР </w:t>
      </w:r>
      <w:proofErr w:type="spellStart"/>
      <w:r w:rsidR="005F032C" w:rsidRPr="005F032C">
        <w:rPr>
          <w:rFonts w:ascii="Arial" w:hAnsi="Arial" w:cs="Arial"/>
          <w:color w:val="auto"/>
          <w:shd w:val="clear" w:color="auto" w:fill="FFFFCC"/>
          <w:lang w:val="ru-RU"/>
        </w:rPr>
        <w:t>Госкорпорации</w:t>
      </w:r>
      <w:proofErr w:type="spellEnd"/>
      <w:r w:rsidR="005F032C" w:rsidRPr="005F032C">
        <w:rPr>
          <w:rFonts w:ascii="Arial" w:hAnsi="Arial" w:cs="Arial"/>
          <w:color w:val="auto"/>
          <w:shd w:val="clear" w:color="auto" w:fill="FFFFCC"/>
          <w:lang w:val="ru-RU"/>
        </w:rPr>
        <w:t xml:space="preserve"> «</w:t>
      </w:r>
      <w:proofErr w:type="spellStart"/>
      <w:r w:rsidR="005F032C" w:rsidRPr="005F032C">
        <w:rPr>
          <w:rFonts w:ascii="Arial" w:hAnsi="Arial" w:cs="Arial"/>
          <w:color w:val="auto"/>
          <w:shd w:val="clear" w:color="auto" w:fill="FFFFCC"/>
          <w:lang w:val="ru-RU"/>
        </w:rPr>
        <w:t>Роскосмос</w:t>
      </w:r>
      <w:proofErr w:type="spellEnd"/>
      <w:r w:rsidR="005F032C" w:rsidRPr="005F032C">
        <w:rPr>
          <w:rFonts w:ascii="Arial" w:hAnsi="Arial" w:cs="Arial"/>
          <w:color w:val="auto"/>
          <w:shd w:val="clear" w:color="auto" w:fill="FFFFCC"/>
          <w:lang w:val="ru-RU"/>
        </w:rPr>
        <w:t>»</w:t>
      </w:r>
      <w:r w:rsidR="00376A90">
        <w:rPr>
          <w:rFonts w:ascii="Arial" w:hAnsi="Arial" w:cs="Arial"/>
          <w:color w:val="auto"/>
          <w:shd w:val="clear" w:color="auto" w:fill="FFFFCC"/>
          <w:lang w:val="ru-RU"/>
        </w:rPr>
        <w:t>, должен быть согласован</w:t>
      </w:r>
      <w:r w:rsidR="005F032C">
        <w:rPr>
          <w:rFonts w:ascii="Arial" w:hAnsi="Arial" w:cs="Arial"/>
          <w:color w:val="auto"/>
          <w:shd w:val="clear" w:color="auto" w:fill="FFFFCC"/>
          <w:lang w:val="ru-RU"/>
        </w:rPr>
        <w:t xml:space="preserve"> с </w:t>
      </w:r>
      <w:r w:rsidR="00F91577">
        <w:rPr>
          <w:rFonts w:ascii="Arial" w:hAnsi="Arial" w:cs="Arial"/>
          <w:color w:val="auto"/>
          <w:shd w:val="clear" w:color="auto" w:fill="FFFFCC"/>
          <w:lang w:val="ru-RU"/>
        </w:rPr>
        <w:t xml:space="preserve">её </w:t>
      </w:r>
      <w:r w:rsidR="005F032C">
        <w:rPr>
          <w:rFonts w:ascii="Arial" w:hAnsi="Arial" w:cs="Arial"/>
          <w:color w:val="auto"/>
          <w:shd w:val="clear" w:color="auto" w:fill="FFFFCC"/>
          <w:lang w:val="ru-RU"/>
        </w:rPr>
        <w:t>соответствующими департаментами и службами.</w:t>
      </w:r>
    </w:p>
    <w:p w:rsidR="00D818FD" w:rsidRPr="00C115C7" w:rsidRDefault="00D818FD" w:rsidP="00C115C7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C115C7">
        <w:rPr>
          <w:rFonts w:ascii="Arial" w:hAnsi="Arial" w:cs="Arial"/>
          <w:color w:val="auto"/>
          <w:spacing w:val="-2"/>
          <w:lang w:val="ru-RU"/>
        </w:rPr>
        <w:t xml:space="preserve">С каждым автором (соавтором) статьи заключается </w:t>
      </w:r>
      <w:r w:rsidRPr="00C115C7">
        <w:rPr>
          <w:rFonts w:ascii="Arial" w:hAnsi="Arial" w:cs="Arial"/>
          <w:color w:val="auto"/>
          <w:spacing w:val="-2"/>
          <w:u w:val="single"/>
          <w:shd w:val="clear" w:color="auto" w:fill="FFFFCC"/>
          <w:lang w:val="ru-RU"/>
        </w:rPr>
        <w:t>лицензионный договор</w:t>
      </w:r>
      <w:r w:rsidRPr="00C115C7">
        <w:rPr>
          <w:rFonts w:ascii="Arial" w:hAnsi="Arial" w:cs="Arial"/>
          <w:color w:val="auto"/>
          <w:spacing w:val="-2"/>
          <w:lang w:val="ru-RU"/>
        </w:rPr>
        <w:t xml:space="preserve"> о передаче редакции журнала «Космонавтика и ракетостроение» неисключительных прав на использование статьи на безвозмездной основе</w:t>
      </w:r>
      <w:r w:rsidR="004A3247" w:rsidRPr="00C115C7">
        <w:rPr>
          <w:rFonts w:ascii="Arial" w:hAnsi="Arial" w:cs="Arial"/>
          <w:color w:val="auto"/>
          <w:spacing w:val="-2"/>
          <w:lang w:val="ru-RU"/>
        </w:rPr>
        <w:t>, а также</w:t>
      </w:r>
      <w:r w:rsidR="00AE6862" w:rsidRPr="00C115C7">
        <w:rPr>
          <w:rFonts w:ascii="Arial" w:hAnsi="Arial" w:cs="Arial"/>
          <w:color w:val="auto"/>
          <w:spacing w:val="-2"/>
          <w:lang w:val="ru-RU"/>
        </w:rPr>
        <w:t xml:space="preserve"> подписывается</w:t>
      </w:r>
      <w:r w:rsidR="004A3247" w:rsidRPr="00C115C7">
        <w:rPr>
          <w:rFonts w:ascii="Arial" w:hAnsi="Arial" w:cs="Arial"/>
          <w:color w:val="auto"/>
          <w:spacing w:val="-2"/>
          <w:lang w:val="ru-RU"/>
        </w:rPr>
        <w:t xml:space="preserve"> </w:t>
      </w:r>
      <w:r w:rsidR="004A3247" w:rsidRPr="00C115C7">
        <w:rPr>
          <w:rFonts w:ascii="Arial" w:hAnsi="Arial" w:cs="Arial"/>
          <w:color w:val="auto"/>
          <w:spacing w:val="-2"/>
          <w:u w:val="single"/>
          <w:shd w:val="clear" w:color="auto" w:fill="FFFFCC"/>
          <w:lang w:val="ru-RU"/>
        </w:rPr>
        <w:t>согласие на обработку персональных данных</w:t>
      </w:r>
      <w:r w:rsidRPr="00C115C7">
        <w:rPr>
          <w:rFonts w:ascii="Arial" w:hAnsi="Arial" w:cs="Arial"/>
          <w:color w:val="auto"/>
          <w:spacing w:val="-2"/>
          <w:shd w:val="clear" w:color="auto" w:fill="FFFFCC"/>
          <w:lang w:val="ru-RU"/>
        </w:rPr>
        <w:t>.</w:t>
      </w:r>
      <w:r w:rsidR="00F91577">
        <w:rPr>
          <w:rFonts w:ascii="Arial" w:hAnsi="Arial" w:cs="Arial"/>
          <w:color w:val="auto"/>
          <w:spacing w:val="-2"/>
          <w:shd w:val="clear" w:color="auto" w:fill="FFFFCC"/>
          <w:lang w:val="ru-RU"/>
        </w:rPr>
        <w:t xml:space="preserve"> </w:t>
      </w:r>
      <w:r w:rsidR="00F91577" w:rsidRPr="00F91577">
        <w:rPr>
          <w:rFonts w:ascii="Arial" w:hAnsi="Arial" w:cs="Arial"/>
          <w:color w:val="auto"/>
          <w:spacing w:val="-2"/>
          <w:shd w:val="clear" w:color="auto" w:fill="FFFFFF" w:themeFill="background1"/>
          <w:lang w:val="ru-RU"/>
        </w:rPr>
        <w:t>Это необходимо для передачи материалов статьи в электронном виде в</w:t>
      </w:r>
      <w:r w:rsidR="00F91577">
        <w:rPr>
          <w:rFonts w:ascii="Arial" w:hAnsi="Arial" w:cs="Arial"/>
          <w:color w:val="auto"/>
          <w:spacing w:val="-2"/>
          <w:shd w:val="clear" w:color="auto" w:fill="FFFFCC"/>
          <w:lang w:val="ru-RU"/>
        </w:rPr>
        <w:t xml:space="preserve"> </w:t>
      </w:r>
      <w:r w:rsidR="002721D3" w:rsidRPr="00002BC2">
        <w:rPr>
          <w:rFonts w:ascii="Arial" w:hAnsi="Arial" w:cs="Arial"/>
          <w:color w:val="auto"/>
          <w:spacing w:val="-2"/>
          <w:highlight w:val="yellow"/>
          <w:shd w:val="clear" w:color="auto" w:fill="FFFFCC"/>
          <w:lang w:val="ru-RU"/>
        </w:rPr>
        <w:t xml:space="preserve">НЭБ </w:t>
      </w:r>
      <w:r w:rsidR="00F91577" w:rsidRPr="00002BC2">
        <w:rPr>
          <w:rFonts w:ascii="Arial" w:hAnsi="Arial" w:cs="Arial"/>
          <w:color w:val="auto"/>
          <w:spacing w:val="-2"/>
          <w:highlight w:val="yellow"/>
          <w:shd w:val="clear" w:color="auto" w:fill="FFFFCC"/>
          <w:lang w:val="ru-RU"/>
        </w:rPr>
        <w:t>(</w:t>
      </w:r>
      <w:r w:rsidR="00F91577" w:rsidRPr="00002BC2">
        <w:rPr>
          <w:rFonts w:ascii="Arial" w:hAnsi="Arial" w:cs="Arial"/>
          <w:color w:val="auto"/>
          <w:spacing w:val="-2"/>
          <w:highlight w:val="yellow"/>
          <w:shd w:val="clear" w:color="auto" w:fill="FFFFCC"/>
          <w:lang w:val="en-US"/>
        </w:rPr>
        <w:t>e</w:t>
      </w:r>
      <w:r w:rsidR="00F91577" w:rsidRPr="00002BC2">
        <w:rPr>
          <w:rFonts w:ascii="Arial" w:hAnsi="Arial" w:cs="Arial"/>
          <w:color w:val="auto"/>
          <w:spacing w:val="-2"/>
          <w:highlight w:val="yellow"/>
          <w:shd w:val="clear" w:color="auto" w:fill="FFFFCC"/>
          <w:lang w:val="ru-RU"/>
        </w:rPr>
        <w:t>-</w:t>
      </w:r>
      <w:r w:rsidR="00F91577" w:rsidRPr="00002BC2">
        <w:rPr>
          <w:rFonts w:ascii="Arial" w:hAnsi="Arial" w:cs="Arial"/>
          <w:color w:val="auto"/>
          <w:spacing w:val="-2"/>
          <w:highlight w:val="yellow"/>
          <w:shd w:val="clear" w:color="auto" w:fill="FFFFCC"/>
          <w:lang w:val="en-US"/>
        </w:rPr>
        <w:t>Library</w:t>
      </w:r>
      <w:r w:rsidR="002721D3" w:rsidRPr="00002BC2">
        <w:rPr>
          <w:rFonts w:ascii="Arial" w:hAnsi="Arial" w:cs="Arial"/>
          <w:color w:val="auto"/>
          <w:spacing w:val="-2"/>
          <w:highlight w:val="yellow"/>
          <w:shd w:val="clear" w:color="auto" w:fill="FFFFCC"/>
          <w:lang w:val="ru-RU"/>
        </w:rPr>
        <w:t>, РИНЦ</w:t>
      </w:r>
      <w:r w:rsidR="00F91577" w:rsidRPr="00002BC2">
        <w:rPr>
          <w:rFonts w:ascii="Arial" w:hAnsi="Arial" w:cs="Arial"/>
          <w:color w:val="auto"/>
          <w:spacing w:val="-2"/>
          <w:highlight w:val="yellow"/>
          <w:shd w:val="clear" w:color="auto" w:fill="FFFFCC"/>
          <w:lang w:val="ru-RU"/>
        </w:rPr>
        <w:t>).</w:t>
      </w:r>
    </w:p>
    <w:p w:rsidR="00D818FD" w:rsidRPr="00C115C7" w:rsidRDefault="00D818FD" w:rsidP="00C115C7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  <w:spacing w:val="-2"/>
          <w:lang w:val="ru-RU"/>
        </w:rPr>
        <w:t xml:space="preserve"> </w:t>
      </w:r>
      <w:r w:rsidRPr="00C115C7">
        <w:rPr>
          <w:rFonts w:ascii="Arial" w:hAnsi="Arial" w:cs="Arial"/>
          <w:color w:val="auto"/>
          <w:lang w:val="ru-RU"/>
        </w:rPr>
        <w:t>Изложение материала должно быть ясным, логически выстроенным следующим образом:</w:t>
      </w:r>
    </w:p>
    <w:p w:rsidR="00D818FD" w:rsidRPr="00C115C7" w:rsidRDefault="00D818FD" w:rsidP="00C115C7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  <w:lang w:val="ru-RU"/>
        </w:rPr>
        <w:t>– индекс УДК (слева);</w:t>
      </w:r>
    </w:p>
    <w:p w:rsidR="00D818FD" w:rsidRPr="00C115C7" w:rsidRDefault="00D818FD" w:rsidP="00C115C7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proofErr w:type="gramStart"/>
      <w:r w:rsidRPr="00C115C7">
        <w:rPr>
          <w:rFonts w:ascii="Arial" w:hAnsi="Arial" w:cs="Arial"/>
          <w:color w:val="auto"/>
          <w:lang w:val="ru-RU"/>
        </w:rPr>
        <w:t xml:space="preserve">– инициалы и фамилии авторов, </w:t>
      </w:r>
      <w:r w:rsidR="004B1EA5" w:rsidRPr="00C115C7">
        <w:rPr>
          <w:rFonts w:ascii="Arial" w:hAnsi="Arial" w:cs="Arial"/>
          <w:color w:val="auto"/>
          <w:lang w:val="ru-RU"/>
        </w:rPr>
        <w:t xml:space="preserve">учёная степень и </w:t>
      </w:r>
      <w:r w:rsidRPr="00C115C7">
        <w:rPr>
          <w:rFonts w:ascii="Arial" w:hAnsi="Arial" w:cs="Arial"/>
          <w:color w:val="auto"/>
          <w:lang w:val="ru-RU"/>
        </w:rPr>
        <w:t>учёное звание каждого из авторов, должность, место работы (полное название организации, страна, город),</w:t>
      </w:r>
      <w:r w:rsidR="00F91577">
        <w:rPr>
          <w:rFonts w:ascii="Arial" w:hAnsi="Arial" w:cs="Arial"/>
          <w:color w:val="auto"/>
          <w:lang w:val="ru-RU"/>
        </w:rPr>
        <w:t xml:space="preserve"> контактная информация (e-</w:t>
      </w:r>
      <w:proofErr w:type="spellStart"/>
      <w:r w:rsidR="00F91577">
        <w:rPr>
          <w:rFonts w:ascii="Arial" w:hAnsi="Arial" w:cs="Arial"/>
          <w:color w:val="auto"/>
          <w:lang w:val="ru-RU"/>
        </w:rPr>
        <w:t>mail</w:t>
      </w:r>
      <w:proofErr w:type="spellEnd"/>
      <w:r w:rsidR="00F91577">
        <w:rPr>
          <w:rFonts w:ascii="Arial" w:hAnsi="Arial" w:cs="Arial"/>
          <w:color w:val="auto"/>
          <w:lang w:val="ru-RU"/>
        </w:rPr>
        <w:t>); название статьи;</w:t>
      </w:r>
      <w:r w:rsidRPr="00C115C7">
        <w:rPr>
          <w:rFonts w:ascii="Arial" w:hAnsi="Arial" w:cs="Arial"/>
          <w:color w:val="auto"/>
          <w:lang w:val="ru-RU"/>
        </w:rPr>
        <w:t xml:space="preserve"> аннотация (5 – 7 строк), ключевые слова (5 – 6 слов) на русском и английском языках</w:t>
      </w:r>
      <w:r w:rsidR="00F91577">
        <w:rPr>
          <w:rFonts w:ascii="Arial" w:hAnsi="Arial" w:cs="Arial"/>
          <w:color w:val="auto"/>
          <w:lang w:val="ru-RU"/>
        </w:rPr>
        <w:t xml:space="preserve"> с отступом 20 мм</w:t>
      </w:r>
      <w:r w:rsidR="00A03D19">
        <w:rPr>
          <w:rFonts w:ascii="Arial" w:hAnsi="Arial" w:cs="Arial"/>
          <w:color w:val="auto"/>
          <w:lang w:val="ru-RU"/>
        </w:rPr>
        <w:t xml:space="preserve">; </w:t>
      </w:r>
      <w:r w:rsidR="00A03D19" w:rsidRPr="00002BC2">
        <w:rPr>
          <w:rFonts w:ascii="Arial" w:hAnsi="Arial" w:cs="Arial"/>
          <w:color w:val="auto"/>
          <w:highlight w:val="yellow"/>
          <w:shd w:val="clear" w:color="auto" w:fill="FFFFCC"/>
          <w:lang w:val="ru-RU"/>
        </w:rPr>
        <w:t xml:space="preserve">ключевые слова должны </w:t>
      </w:r>
      <w:r w:rsidR="007F31C5" w:rsidRPr="00002BC2">
        <w:rPr>
          <w:rFonts w:ascii="Arial" w:hAnsi="Arial" w:cs="Arial"/>
          <w:color w:val="auto"/>
          <w:highlight w:val="yellow"/>
          <w:shd w:val="clear" w:color="auto" w:fill="FFFFCC"/>
          <w:lang w:val="ru-RU"/>
        </w:rPr>
        <w:t xml:space="preserve">в основном </w:t>
      </w:r>
      <w:r w:rsidR="00A03D19" w:rsidRPr="00002BC2">
        <w:rPr>
          <w:rFonts w:ascii="Arial" w:hAnsi="Arial" w:cs="Arial"/>
          <w:color w:val="auto"/>
          <w:highlight w:val="yellow"/>
          <w:shd w:val="clear" w:color="auto" w:fill="FFFFCC"/>
          <w:lang w:val="ru-RU"/>
        </w:rPr>
        <w:t>соответствовать паспорту специальности ВАК</w:t>
      </w:r>
      <w:r w:rsidRPr="00C115C7">
        <w:rPr>
          <w:rFonts w:ascii="Arial" w:hAnsi="Arial" w:cs="Arial"/>
          <w:color w:val="auto"/>
          <w:lang w:val="ru-RU"/>
        </w:rPr>
        <w:t>;</w:t>
      </w:r>
      <w:proofErr w:type="gramEnd"/>
    </w:p>
    <w:p w:rsidR="00D818FD" w:rsidRPr="00C115C7" w:rsidRDefault="00D818FD" w:rsidP="00C115C7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  <w:lang w:val="ru-RU"/>
        </w:rPr>
        <w:t>– основной текст;</w:t>
      </w:r>
    </w:p>
    <w:p w:rsidR="00D818FD" w:rsidRPr="00C115C7" w:rsidRDefault="00D818FD" w:rsidP="00C115C7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  <w:lang w:val="ru-RU"/>
        </w:rPr>
        <w:t>– список литературы.</w:t>
      </w:r>
    </w:p>
    <w:p w:rsidR="00D818FD" w:rsidRPr="00C115C7" w:rsidRDefault="00D818FD" w:rsidP="00C115C7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  <w:lang w:val="ru-RU"/>
        </w:rPr>
        <w:t xml:space="preserve">Объём статьи </w:t>
      </w:r>
      <w:r w:rsidRPr="00C115C7">
        <w:rPr>
          <w:rFonts w:ascii="Arial" w:hAnsi="Arial" w:cs="Arial"/>
          <w:color w:val="auto"/>
          <w:u w:val="single"/>
          <w:shd w:val="clear" w:color="auto" w:fill="FFFFCC"/>
          <w:lang w:val="ru-RU"/>
        </w:rPr>
        <w:t>не должен</w:t>
      </w:r>
      <w:r w:rsidR="003F18CF" w:rsidRPr="00C115C7">
        <w:rPr>
          <w:rFonts w:ascii="Arial" w:hAnsi="Arial" w:cs="Arial"/>
          <w:color w:val="auto"/>
          <w:u w:val="single"/>
          <w:shd w:val="clear" w:color="auto" w:fill="FFFFCC"/>
          <w:lang w:val="ru-RU"/>
        </w:rPr>
        <w:t xml:space="preserve"> превышать </w:t>
      </w:r>
      <w:r w:rsidR="00D14170" w:rsidRPr="009C308A">
        <w:rPr>
          <w:rFonts w:ascii="Arial" w:hAnsi="Arial" w:cs="Arial"/>
          <w:b/>
          <w:color w:val="auto"/>
          <w:highlight w:val="yellow"/>
          <w:u w:val="single"/>
          <w:shd w:val="clear" w:color="auto" w:fill="FFFFCC"/>
          <w:lang w:val="ru-RU"/>
        </w:rPr>
        <w:t>15</w:t>
      </w:r>
      <w:r w:rsidR="003F18CF" w:rsidRPr="009C308A">
        <w:rPr>
          <w:rFonts w:ascii="Arial" w:hAnsi="Arial" w:cs="Arial"/>
          <w:color w:val="auto"/>
          <w:highlight w:val="yellow"/>
          <w:u w:val="single"/>
          <w:shd w:val="clear" w:color="auto" w:fill="FFFFCC"/>
          <w:lang w:val="ru-RU"/>
        </w:rPr>
        <w:t xml:space="preserve"> страниц</w:t>
      </w:r>
      <w:r w:rsidR="003F18CF" w:rsidRPr="00C115C7">
        <w:rPr>
          <w:rFonts w:ascii="Arial" w:hAnsi="Arial" w:cs="Arial"/>
          <w:color w:val="auto"/>
          <w:u w:val="single"/>
          <w:shd w:val="clear" w:color="auto" w:fill="FFFFCC"/>
          <w:lang w:val="ru-RU"/>
        </w:rPr>
        <w:t xml:space="preserve"> текста и </w:t>
      </w:r>
      <w:r w:rsidR="003F18CF" w:rsidRPr="009C308A">
        <w:rPr>
          <w:rFonts w:ascii="Arial" w:hAnsi="Arial" w:cs="Arial"/>
          <w:b/>
          <w:color w:val="auto"/>
          <w:highlight w:val="yellow"/>
          <w:u w:val="single"/>
          <w:shd w:val="clear" w:color="auto" w:fill="FFFFCC"/>
          <w:lang w:val="ru-RU"/>
        </w:rPr>
        <w:t>10</w:t>
      </w:r>
      <w:r w:rsidRPr="009C308A">
        <w:rPr>
          <w:rFonts w:ascii="Arial" w:hAnsi="Arial" w:cs="Arial"/>
          <w:color w:val="auto"/>
          <w:highlight w:val="yellow"/>
          <w:u w:val="single"/>
          <w:shd w:val="clear" w:color="auto" w:fill="FFFFCC"/>
          <w:lang w:val="ru-RU"/>
        </w:rPr>
        <w:t xml:space="preserve"> рисунков</w:t>
      </w:r>
      <w:r w:rsidRPr="00C115C7">
        <w:rPr>
          <w:rFonts w:ascii="Arial" w:hAnsi="Arial" w:cs="Arial"/>
          <w:color w:val="auto"/>
          <w:u w:val="single"/>
          <w:shd w:val="clear" w:color="auto" w:fill="FFFFCC"/>
          <w:lang w:val="ru-RU"/>
        </w:rPr>
        <w:t>.</w:t>
      </w:r>
      <w:r w:rsidRPr="00C115C7">
        <w:rPr>
          <w:rFonts w:ascii="Arial" w:hAnsi="Arial" w:cs="Arial"/>
          <w:color w:val="auto"/>
          <w:lang w:val="ru-RU"/>
        </w:rPr>
        <w:t xml:space="preserve"> Все страницы должны быть пронумерованы.</w:t>
      </w:r>
    </w:p>
    <w:p w:rsidR="00D818FD" w:rsidRPr="00C115C7" w:rsidRDefault="00D818FD" w:rsidP="00C115C7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  <w:lang w:val="ru-RU"/>
        </w:rPr>
        <w:t>Рукопись статьи предоставляется в одном экземпляре, напечатанном на принтере на одной стороне стандартного листа формата А</w:t>
      </w:r>
      <w:proofErr w:type="gramStart"/>
      <w:r w:rsidRPr="00C115C7">
        <w:rPr>
          <w:rFonts w:ascii="Arial" w:hAnsi="Arial" w:cs="Arial"/>
          <w:color w:val="auto"/>
          <w:lang w:val="ru-RU"/>
        </w:rPr>
        <w:t>4</w:t>
      </w:r>
      <w:proofErr w:type="gramEnd"/>
      <w:r w:rsidRPr="00C115C7">
        <w:rPr>
          <w:rFonts w:ascii="Arial" w:hAnsi="Arial" w:cs="Arial"/>
          <w:color w:val="auto"/>
          <w:lang w:val="ru-RU"/>
        </w:rPr>
        <w:t xml:space="preserve">. Поля со всех сторон – </w:t>
      </w:r>
      <w:r w:rsidRPr="009C308A">
        <w:rPr>
          <w:rFonts w:ascii="Arial" w:hAnsi="Arial" w:cs="Arial"/>
          <w:color w:val="auto"/>
          <w:highlight w:val="yellow"/>
          <w:lang w:val="ru-RU"/>
        </w:rPr>
        <w:t>25</w:t>
      </w:r>
      <w:r w:rsidR="003F18CF" w:rsidRPr="009C308A">
        <w:rPr>
          <w:rFonts w:ascii="Arial" w:hAnsi="Arial" w:cs="Arial"/>
          <w:color w:val="auto"/>
          <w:highlight w:val="yellow"/>
          <w:lang w:val="ru-RU"/>
        </w:rPr>
        <w:t> </w:t>
      </w:r>
      <w:r w:rsidRPr="009C308A">
        <w:rPr>
          <w:rFonts w:ascii="Arial" w:hAnsi="Arial" w:cs="Arial"/>
          <w:color w:val="auto"/>
          <w:highlight w:val="yellow"/>
          <w:lang w:val="ru-RU"/>
        </w:rPr>
        <w:t>мм</w:t>
      </w:r>
      <w:r w:rsidRPr="00C115C7">
        <w:rPr>
          <w:rFonts w:ascii="Arial" w:hAnsi="Arial" w:cs="Arial"/>
          <w:color w:val="auto"/>
          <w:lang w:val="ru-RU"/>
        </w:rPr>
        <w:t xml:space="preserve">. </w:t>
      </w:r>
      <w:r w:rsidRPr="00C115C7">
        <w:rPr>
          <w:rFonts w:ascii="Arial" w:hAnsi="Arial" w:cs="Arial"/>
          <w:color w:val="auto"/>
          <w:u w:val="single"/>
          <w:shd w:val="clear" w:color="auto" w:fill="FFFFCC"/>
          <w:lang w:val="ru-RU"/>
        </w:rPr>
        <w:t>Статья должна быть подписана всеми авторами на последней странице</w:t>
      </w:r>
      <w:r w:rsidR="00FE7745">
        <w:rPr>
          <w:rFonts w:ascii="Arial" w:hAnsi="Arial" w:cs="Arial"/>
          <w:color w:val="auto"/>
          <w:u w:val="single"/>
          <w:shd w:val="clear" w:color="auto" w:fill="FFFFCC"/>
          <w:lang w:val="ru-RU"/>
        </w:rPr>
        <w:t xml:space="preserve"> с указанием даты</w:t>
      </w:r>
      <w:r w:rsidRPr="00C115C7">
        <w:rPr>
          <w:rFonts w:ascii="Arial" w:hAnsi="Arial" w:cs="Arial"/>
          <w:color w:val="auto"/>
          <w:shd w:val="clear" w:color="auto" w:fill="FFFFCC"/>
          <w:lang w:val="ru-RU"/>
        </w:rPr>
        <w:t>.</w:t>
      </w:r>
    </w:p>
    <w:p w:rsidR="00D818FD" w:rsidRPr="00C115C7" w:rsidRDefault="00D818FD" w:rsidP="00C115C7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</w:rPr>
        <w:t>Те</w:t>
      </w:r>
      <w:proofErr w:type="gramStart"/>
      <w:r w:rsidRPr="00C115C7">
        <w:rPr>
          <w:rFonts w:ascii="Arial" w:hAnsi="Arial" w:cs="Arial"/>
          <w:color w:val="auto"/>
        </w:rPr>
        <w:t>кст ст</w:t>
      </w:r>
      <w:proofErr w:type="gramEnd"/>
      <w:r w:rsidRPr="00C115C7">
        <w:rPr>
          <w:rFonts w:ascii="Arial" w:hAnsi="Arial" w:cs="Arial"/>
          <w:color w:val="auto"/>
        </w:rPr>
        <w:t xml:space="preserve">атьи </w:t>
      </w:r>
      <w:r w:rsidR="00957D76" w:rsidRPr="00C115C7">
        <w:rPr>
          <w:rFonts w:ascii="Arial" w:hAnsi="Arial" w:cs="Arial"/>
          <w:color w:val="auto"/>
          <w:lang w:val="ru-RU"/>
        </w:rPr>
        <w:t xml:space="preserve">в электронном виде </w:t>
      </w:r>
      <w:r w:rsidRPr="00C115C7">
        <w:rPr>
          <w:rFonts w:ascii="Arial" w:hAnsi="Arial" w:cs="Arial"/>
          <w:color w:val="auto"/>
        </w:rPr>
        <w:t xml:space="preserve">должен быть </w:t>
      </w:r>
      <w:r w:rsidRPr="00C115C7">
        <w:rPr>
          <w:rFonts w:ascii="Arial" w:hAnsi="Arial" w:cs="Arial"/>
          <w:color w:val="auto"/>
          <w:lang w:val="ru-RU"/>
        </w:rPr>
        <w:t>набран</w:t>
      </w:r>
      <w:r w:rsidRPr="00C115C7">
        <w:rPr>
          <w:rFonts w:ascii="Arial" w:hAnsi="Arial" w:cs="Arial"/>
          <w:color w:val="auto"/>
        </w:rPr>
        <w:t xml:space="preserve"> в M</w:t>
      </w:r>
      <w:r w:rsidRPr="00C115C7">
        <w:rPr>
          <w:rFonts w:ascii="Arial" w:hAnsi="Arial" w:cs="Arial"/>
          <w:color w:val="auto"/>
          <w:lang w:val="en-US"/>
        </w:rPr>
        <w:t>S</w:t>
      </w:r>
      <w:r w:rsidRPr="00C115C7">
        <w:rPr>
          <w:rFonts w:ascii="Arial" w:hAnsi="Arial" w:cs="Arial"/>
          <w:color w:val="auto"/>
        </w:rPr>
        <w:t xml:space="preserve"> </w:t>
      </w:r>
      <w:proofErr w:type="spellStart"/>
      <w:r w:rsidRPr="00C115C7">
        <w:rPr>
          <w:rFonts w:ascii="Arial" w:hAnsi="Arial" w:cs="Arial"/>
          <w:color w:val="auto"/>
        </w:rPr>
        <w:t>W</w:t>
      </w:r>
      <w:r w:rsidR="001266A0" w:rsidRPr="00C115C7">
        <w:rPr>
          <w:rFonts w:ascii="Arial" w:hAnsi="Arial" w:cs="Arial"/>
          <w:color w:val="auto"/>
        </w:rPr>
        <w:t>ord</w:t>
      </w:r>
      <w:proofErr w:type="spellEnd"/>
      <w:r w:rsidRPr="00C115C7">
        <w:rPr>
          <w:rFonts w:ascii="Arial" w:hAnsi="Arial" w:cs="Arial"/>
          <w:color w:val="auto"/>
          <w:lang w:val="ru-RU"/>
        </w:rPr>
        <w:t xml:space="preserve"> шрифтом </w:t>
      </w:r>
      <w:proofErr w:type="spellStart"/>
      <w:r w:rsidRPr="00C115C7">
        <w:rPr>
          <w:rFonts w:ascii="Arial" w:hAnsi="Arial" w:cs="Arial"/>
          <w:color w:val="auto"/>
        </w:rPr>
        <w:t>Times</w:t>
      </w:r>
      <w:proofErr w:type="spellEnd"/>
      <w:r w:rsidRPr="00C115C7">
        <w:rPr>
          <w:rFonts w:ascii="Arial" w:hAnsi="Arial" w:cs="Arial"/>
          <w:color w:val="auto"/>
        </w:rPr>
        <w:t xml:space="preserve"> </w:t>
      </w:r>
      <w:proofErr w:type="spellStart"/>
      <w:r w:rsidRPr="00C115C7">
        <w:rPr>
          <w:rFonts w:ascii="Arial" w:hAnsi="Arial" w:cs="Arial"/>
          <w:color w:val="auto"/>
        </w:rPr>
        <w:t>New</w:t>
      </w:r>
      <w:proofErr w:type="spellEnd"/>
      <w:r w:rsidRPr="00C115C7">
        <w:rPr>
          <w:rFonts w:ascii="Arial" w:hAnsi="Arial" w:cs="Arial"/>
          <w:color w:val="auto"/>
        </w:rPr>
        <w:t xml:space="preserve"> </w:t>
      </w:r>
      <w:proofErr w:type="spellStart"/>
      <w:r w:rsidRPr="00C115C7">
        <w:rPr>
          <w:rFonts w:ascii="Arial" w:hAnsi="Arial" w:cs="Arial"/>
          <w:color w:val="auto"/>
        </w:rPr>
        <w:t>Roman</w:t>
      </w:r>
      <w:proofErr w:type="spellEnd"/>
      <w:r w:rsidRPr="00C115C7">
        <w:rPr>
          <w:rFonts w:ascii="Arial" w:hAnsi="Arial" w:cs="Arial"/>
          <w:color w:val="auto"/>
          <w:lang w:val="ru-RU"/>
        </w:rPr>
        <w:t xml:space="preserve">, </w:t>
      </w:r>
      <w:r w:rsidRPr="00C115C7">
        <w:rPr>
          <w:rFonts w:ascii="Arial" w:hAnsi="Arial" w:cs="Arial"/>
          <w:color w:val="auto"/>
        </w:rPr>
        <w:t xml:space="preserve">размер </w:t>
      </w:r>
      <w:r w:rsidRPr="00C115C7">
        <w:rPr>
          <w:rFonts w:ascii="Arial" w:hAnsi="Arial" w:cs="Arial"/>
          <w:color w:val="auto"/>
          <w:lang w:val="ru-RU"/>
        </w:rPr>
        <w:t xml:space="preserve">– </w:t>
      </w:r>
      <w:r w:rsidRPr="00C115C7">
        <w:rPr>
          <w:rFonts w:ascii="Arial" w:hAnsi="Arial" w:cs="Arial"/>
          <w:color w:val="auto"/>
        </w:rPr>
        <w:t>1</w:t>
      </w:r>
      <w:r w:rsidRPr="00C115C7">
        <w:rPr>
          <w:rFonts w:ascii="Arial" w:hAnsi="Arial" w:cs="Arial"/>
          <w:color w:val="auto"/>
          <w:lang w:val="ru-RU"/>
        </w:rPr>
        <w:t>2</w:t>
      </w:r>
      <w:r w:rsidRPr="00C115C7">
        <w:rPr>
          <w:rFonts w:ascii="Arial" w:hAnsi="Arial" w:cs="Arial"/>
          <w:color w:val="auto"/>
        </w:rPr>
        <w:t xml:space="preserve">, </w:t>
      </w:r>
      <w:r w:rsidRPr="009C308A">
        <w:rPr>
          <w:rFonts w:ascii="Arial" w:hAnsi="Arial" w:cs="Arial"/>
          <w:color w:val="auto"/>
          <w:highlight w:val="yellow"/>
        </w:rPr>
        <w:t xml:space="preserve">интервал </w:t>
      </w:r>
      <w:r w:rsidRPr="009C308A">
        <w:rPr>
          <w:rFonts w:ascii="Arial" w:hAnsi="Arial" w:cs="Arial"/>
          <w:color w:val="auto"/>
          <w:highlight w:val="yellow"/>
          <w:lang w:val="ru-RU"/>
        </w:rPr>
        <w:t>–</w:t>
      </w:r>
      <w:r w:rsidRPr="009C308A">
        <w:rPr>
          <w:rFonts w:ascii="Arial" w:hAnsi="Arial" w:cs="Arial"/>
          <w:color w:val="auto"/>
          <w:highlight w:val="yellow"/>
        </w:rPr>
        <w:t xml:space="preserve"> полтора</w:t>
      </w:r>
      <w:r w:rsidRPr="00C115C7">
        <w:rPr>
          <w:rFonts w:ascii="Arial" w:hAnsi="Arial" w:cs="Arial"/>
          <w:color w:val="auto"/>
          <w:lang w:val="ru-RU"/>
        </w:rPr>
        <w:t>,</w:t>
      </w:r>
      <w:r w:rsidRPr="00C115C7">
        <w:rPr>
          <w:rFonts w:ascii="Arial" w:hAnsi="Arial" w:cs="Arial"/>
          <w:color w:val="auto"/>
        </w:rPr>
        <w:t xml:space="preserve"> </w:t>
      </w:r>
      <w:r w:rsidRPr="00C115C7">
        <w:rPr>
          <w:rFonts w:ascii="Arial" w:hAnsi="Arial" w:cs="Arial"/>
          <w:color w:val="auto"/>
          <w:lang w:val="ru-RU"/>
        </w:rPr>
        <w:t xml:space="preserve">и </w:t>
      </w:r>
      <w:r w:rsidRPr="00C115C7">
        <w:rPr>
          <w:rFonts w:ascii="Arial" w:hAnsi="Arial" w:cs="Arial"/>
          <w:color w:val="auto"/>
        </w:rPr>
        <w:t>представлен в виде отдельного файла вместе с иллюстрациями</w:t>
      </w:r>
      <w:r w:rsidRPr="00C115C7">
        <w:rPr>
          <w:rFonts w:ascii="Arial" w:hAnsi="Arial" w:cs="Arial"/>
          <w:color w:val="auto"/>
          <w:lang w:val="ru-RU"/>
        </w:rPr>
        <w:t>.</w:t>
      </w:r>
    </w:p>
    <w:p w:rsidR="00D818FD" w:rsidRPr="00C115C7" w:rsidRDefault="00D818FD" w:rsidP="00C115C7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  <w:lang w:val="ru-RU"/>
        </w:rPr>
        <w:t xml:space="preserve">Формулы и математические обозначения в тексте, представленные буквами латинского и греческого алфавитов, включая индексы, набираются шрифтом </w:t>
      </w:r>
      <w:proofErr w:type="spellStart"/>
      <w:r w:rsidRPr="00C115C7">
        <w:rPr>
          <w:rFonts w:ascii="Arial" w:hAnsi="Arial" w:cs="Arial"/>
          <w:color w:val="auto"/>
          <w:lang w:val="ru-RU"/>
        </w:rPr>
        <w:t>Times</w:t>
      </w:r>
      <w:proofErr w:type="spellEnd"/>
      <w:r w:rsidRPr="00C115C7">
        <w:rPr>
          <w:rFonts w:ascii="Arial" w:hAnsi="Arial" w:cs="Arial"/>
          <w:color w:val="auto"/>
          <w:lang w:val="ru-RU"/>
        </w:rPr>
        <w:t xml:space="preserve"> </w:t>
      </w:r>
      <w:proofErr w:type="spellStart"/>
      <w:r w:rsidRPr="00C115C7">
        <w:rPr>
          <w:rFonts w:ascii="Arial" w:hAnsi="Arial" w:cs="Arial"/>
          <w:color w:val="auto"/>
          <w:lang w:val="ru-RU"/>
        </w:rPr>
        <w:t>New</w:t>
      </w:r>
      <w:proofErr w:type="spellEnd"/>
      <w:r w:rsidRPr="00C115C7">
        <w:rPr>
          <w:rFonts w:ascii="Arial" w:hAnsi="Arial" w:cs="Arial"/>
          <w:color w:val="auto"/>
          <w:lang w:val="ru-RU"/>
        </w:rPr>
        <w:t xml:space="preserve"> </w:t>
      </w:r>
      <w:proofErr w:type="spellStart"/>
      <w:r w:rsidRPr="00C115C7">
        <w:rPr>
          <w:rFonts w:ascii="Arial" w:hAnsi="Arial" w:cs="Arial"/>
          <w:color w:val="auto"/>
          <w:lang w:val="ru-RU"/>
        </w:rPr>
        <w:t>Roman</w:t>
      </w:r>
      <w:proofErr w:type="spellEnd"/>
      <w:r w:rsidRPr="00C115C7">
        <w:rPr>
          <w:rFonts w:ascii="Arial" w:hAnsi="Arial" w:cs="Arial"/>
          <w:color w:val="auto"/>
          <w:lang w:val="ru-RU"/>
        </w:rPr>
        <w:t xml:space="preserve">, курсивом, </w:t>
      </w:r>
      <w:r w:rsidRPr="009C308A">
        <w:rPr>
          <w:rFonts w:ascii="Arial" w:hAnsi="Arial" w:cs="Arial"/>
          <w:color w:val="auto"/>
          <w:highlight w:val="yellow"/>
          <w:shd w:val="clear" w:color="auto" w:fill="FFFFCC"/>
          <w:lang w:val="ru-RU"/>
        </w:rPr>
        <w:t>размер шрифта 12</w:t>
      </w:r>
      <w:r w:rsidRPr="00C115C7">
        <w:rPr>
          <w:rFonts w:ascii="Arial" w:hAnsi="Arial" w:cs="Arial"/>
          <w:color w:val="auto"/>
          <w:lang w:val="ru-RU"/>
        </w:rPr>
        <w:t xml:space="preserve"> [при этом программа </w:t>
      </w:r>
      <w:proofErr w:type="spellStart"/>
      <w:r w:rsidRPr="00C115C7">
        <w:rPr>
          <w:rFonts w:ascii="Arial" w:hAnsi="Arial" w:cs="Arial"/>
          <w:color w:val="auto"/>
          <w:lang w:val="ru-RU"/>
        </w:rPr>
        <w:t>Math</w:t>
      </w:r>
      <w:proofErr w:type="spellEnd"/>
      <w:r w:rsidRPr="00C115C7">
        <w:rPr>
          <w:rFonts w:ascii="Arial" w:hAnsi="Arial" w:cs="Arial"/>
          <w:color w:val="auto"/>
          <w:lang w:val="ru-RU"/>
        </w:rPr>
        <w:t xml:space="preserve"> </w:t>
      </w:r>
      <w:proofErr w:type="spellStart"/>
      <w:r w:rsidRPr="00C115C7">
        <w:rPr>
          <w:rFonts w:ascii="Arial" w:hAnsi="Arial" w:cs="Arial"/>
          <w:color w:val="auto"/>
          <w:lang w:val="ru-RU"/>
        </w:rPr>
        <w:t>Type</w:t>
      </w:r>
      <w:proofErr w:type="spellEnd"/>
      <w:r w:rsidRPr="00C115C7">
        <w:rPr>
          <w:rFonts w:ascii="Arial" w:hAnsi="Arial" w:cs="Arial"/>
          <w:color w:val="auto"/>
          <w:lang w:val="ru-RU"/>
        </w:rPr>
        <w:t xml:space="preserve"> используется только в том случае, когда другими средствами (</w:t>
      </w:r>
      <w:proofErr w:type="spellStart"/>
      <w:r w:rsidRPr="00C115C7">
        <w:rPr>
          <w:rFonts w:ascii="Arial" w:hAnsi="Arial" w:cs="Arial"/>
          <w:color w:val="auto"/>
          <w:lang w:val="ru-RU"/>
        </w:rPr>
        <w:t>Microsoft</w:t>
      </w:r>
      <w:proofErr w:type="spellEnd"/>
      <w:r w:rsidRPr="00C115C7">
        <w:rPr>
          <w:rFonts w:ascii="Arial" w:hAnsi="Arial" w:cs="Arial"/>
          <w:color w:val="auto"/>
          <w:lang w:val="ru-RU"/>
        </w:rPr>
        <w:t xml:space="preserve"> </w:t>
      </w:r>
      <w:proofErr w:type="spellStart"/>
      <w:r w:rsidRPr="00C115C7">
        <w:rPr>
          <w:rFonts w:ascii="Arial" w:hAnsi="Arial" w:cs="Arial"/>
          <w:color w:val="auto"/>
          <w:lang w:val="ru-RU"/>
        </w:rPr>
        <w:t>W</w:t>
      </w:r>
      <w:r w:rsidR="001266A0" w:rsidRPr="00C115C7">
        <w:rPr>
          <w:rFonts w:ascii="Arial" w:hAnsi="Arial" w:cs="Arial"/>
          <w:color w:val="auto"/>
          <w:lang w:val="ru-RU"/>
        </w:rPr>
        <w:t>ord</w:t>
      </w:r>
      <w:proofErr w:type="spellEnd"/>
      <w:r w:rsidRPr="00C115C7">
        <w:rPr>
          <w:rFonts w:ascii="Arial" w:hAnsi="Arial" w:cs="Arial"/>
          <w:color w:val="auto"/>
          <w:lang w:val="ru-RU"/>
        </w:rPr>
        <w:t>) это осуществить невозможно].</w:t>
      </w:r>
    </w:p>
    <w:p w:rsidR="00D818FD" w:rsidRPr="00C115C7" w:rsidRDefault="00D818FD" w:rsidP="00C115C7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  <w:lang w:val="ru-RU"/>
        </w:rPr>
        <w:lastRenderedPageBreak/>
        <w:t>Математические символы (</w:t>
      </w:r>
      <w:proofErr w:type="spellStart"/>
      <w:r w:rsidRPr="00C115C7">
        <w:rPr>
          <w:rFonts w:ascii="Arial" w:hAnsi="Arial" w:cs="Arial"/>
          <w:color w:val="auto"/>
          <w:lang w:val="ru-RU"/>
        </w:rPr>
        <w:t>lim</w:t>
      </w:r>
      <w:proofErr w:type="spellEnd"/>
      <w:r w:rsidRPr="00C115C7">
        <w:rPr>
          <w:rFonts w:ascii="Arial" w:hAnsi="Arial" w:cs="Arial"/>
          <w:color w:val="auto"/>
          <w:lang w:val="ru-RU"/>
        </w:rPr>
        <w:t xml:space="preserve">, </w:t>
      </w:r>
      <w:proofErr w:type="spellStart"/>
      <w:r w:rsidRPr="00C115C7">
        <w:rPr>
          <w:rFonts w:ascii="Arial" w:hAnsi="Arial" w:cs="Arial"/>
          <w:color w:val="auto"/>
          <w:lang w:val="ru-RU"/>
        </w:rPr>
        <w:t>sup</w:t>
      </w:r>
      <w:proofErr w:type="spellEnd"/>
      <w:r w:rsidRPr="00C115C7">
        <w:rPr>
          <w:rFonts w:ascii="Arial" w:hAnsi="Arial" w:cs="Arial"/>
          <w:color w:val="auto"/>
          <w:lang w:val="ru-RU"/>
        </w:rPr>
        <w:t xml:space="preserve">, </w:t>
      </w:r>
      <w:proofErr w:type="spellStart"/>
      <w:r w:rsidRPr="00C115C7">
        <w:rPr>
          <w:rFonts w:ascii="Arial" w:hAnsi="Arial" w:cs="Arial"/>
          <w:color w:val="auto"/>
          <w:lang w:val="ru-RU"/>
        </w:rPr>
        <w:t>log</w:t>
      </w:r>
      <w:proofErr w:type="spellEnd"/>
      <w:r w:rsidRPr="00C115C7">
        <w:rPr>
          <w:rFonts w:ascii="Arial" w:hAnsi="Arial" w:cs="Arial"/>
          <w:color w:val="auto"/>
          <w:lang w:val="ru-RU"/>
        </w:rPr>
        <w:t xml:space="preserve">, </w:t>
      </w:r>
      <w:proofErr w:type="spellStart"/>
      <w:r w:rsidRPr="00C115C7">
        <w:rPr>
          <w:rFonts w:ascii="Arial" w:hAnsi="Arial" w:cs="Arial"/>
          <w:color w:val="auto"/>
          <w:lang w:val="ru-RU"/>
        </w:rPr>
        <w:t>max</w:t>
      </w:r>
      <w:proofErr w:type="spellEnd"/>
      <w:r w:rsidRPr="00C115C7">
        <w:rPr>
          <w:rFonts w:ascii="Arial" w:hAnsi="Arial" w:cs="Arial"/>
          <w:color w:val="auto"/>
          <w:lang w:val="ru-RU"/>
        </w:rPr>
        <w:t xml:space="preserve">, </w:t>
      </w:r>
      <w:proofErr w:type="spellStart"/>
      <w:r w:rsidRPr="00C115C7">
        <w:rPr>
          <w:rFonts w:ascii="Arial" w:hAnsi="Arial" w:cs="Arial"/>
          <w:color w:val="auto"/>
          <w:lang w:val="ru-RU"/>
        </w:rPr>
        <w:t>Pr</w:t>
      </w:r>
      <w:proofErr w:type="spellEnd"/>
      <w:r w:rsidRPr="00C115C7">
        <w:rPr>
          <w:rFonts w:ascii="Arial" w:hAnsi="Arial" w:cs="Arial"/>
          <w:color w:val="auto"/>
          <w:lang w:val="ru-RU"/>
        </w:rPr>
        <w:t xml:space="preserve">, M, </w:t>
      </w:r>
      <w:proofErr w:type="spellStart"/>
      <w:r w:rsidRPr="00C115C7">
        <w:rPr>
          <w:rFonts w:ascii="Arial" w:hAnsi="Arial" w:cs="Arial"/>
          <w:color w:val="auto"/>
          <w:lang w:val="ru-RU"/>
        </w:rPr>
        <w:t>St</w:t>
      </w:r>
      <w:proofErr w:type="spellEnd"/>
      <w:r w:rsidRPr="00C115C7">
        <w:rPr>
          <w:rFonts w:ascii="Arial" w:hAnsi="Arial" w:cs="Arial"/>
          <w:color w:val="auto"/>
          <w:lang w:val="ru-RU"/>
        </w:rPr>
        <w:t xml:space="preserve"> и т. п.), тригонометрические функции (</w:t>
      </w:r>
      <w:proofErr w:type="spellStart"/>
      <w:r w:rsidRPr="00C115C7">
        <w:rPr>
          <w:rFonts w:ascii="Arial" w:hAnsi="Arial" w:cs="Arial"/>
          <w:color w:val="auto"/>
          <w:lang w:val="ru-RU"/>
        </w:rPr>
        <w:t>sin</w:t>
      </w:r>
      <w:proofErr w:type="spellEnd"/>
      <w:r w:rsidRPr="00C115C7">
        <w:rPr>
          <w:rFonts w:ascii="Arial" w:hAnsi="Arial" w:cs="Arial"/>
          <w:color w:val="auto"/>
          <w:lang w:val="ru-RU"/>
        </w:rPr>
        <w:t xml:space="preserve">, </w:t>
      </w:r>
      <w:proofErr w:type="spellStart"/>
      <w:r w:rsidRPr="00C115C7">
        <w:rPr>
          <w:rFonts w:ascii="Arial" w:hAnsi="Arial" w:cs="Arial"/>
          <w:color w:val="auto"/>
          <w:lang w:val="ru-RU"/>
        </w:rPr>
        <w:t>cos</w:t>
      </w:r>
      <w:proofErr w:type="spellEnd"/>
      <w:r w:rsidRPr="00C115C7">
        <w:rPr>
          <w:rFonts w:ascii="Arial" w:hAnsi="Arial" w:cs="Arial"/>
          <w:color w:val="auto"/>
          <w:lang w:val="ru-RU"/>
        </w:rPr>
        <w:t xml:space="preserve"> и т. п.), индексы, обозначенные по-русски, и цифры набираются шрифтом прямого начертания, </w:t>
      </w:r>
      <w:r w:rsidRPr="00C115C7">
        <w:rPr>
          <w:rFonts w:ascii="Arial" w:hAnsi="Arial" w:cs="Arial"/>
          <w:b/>
          <w:color w:val="auto"/>
          <w:lang w:val="ru-RU"/>
        </w:rPr>
        <w:t>векторы</w:t>
      </w:r>
      <w:r w:rsidRPr="00C115C7">
        <w:rPr>
          <w:rFonts w:ascii="Arial" w:hAnsi="Arial" w:cs="Arial"/>
          <w:color w:val="auto"/>
          <w:lang w:val="ru-RU"/>
        </w:rPr>
        <w:t xml:space="preserve"> – шрифтом жирного начертания.</w:t>
      </w:r>
    </w:p>
    <w:p w:rsidR="00D818FD" w:rsidRPr="00C115C7" w:rsidRDefault="00D818FD" w:rsidP="00C115C7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  <w:lang w:val="ru-RU"/>
        </w:rPr>
        <w:t>Единицы измерения (</w:t>
      </w:r>
      <w:proofErr w:type="gramStart"/>
      <w:r w:rsidRPr="00F91577">
        <w:rPr>
          <w:rFonts w:ascii="Arial" w:hAnsi="Arial" w:cs="Arial"/>
          <w:i/>
          <w:color w:val="auto"/>
          <w:lang w:val="ru-RU"/>
        </w:rPr>
        <w:t>мм</w:t>
      </w:r>
      <w:proofErr w:type="gramEnd"/>
      <w:r w:rsidRPr="00F91577">
        <w:rPr>
          <w:rFonts w:ascii="Arial" w:hAnsi="Arial" w:cs="Arial"/>
          <w:i/>
          <w:color w:val="auto"/>
          <w:lang w:val="ru-RU"/>
        </w:rPr>
        <w:t xml:space="preserve">, см, км </w:t>
      </w:r>
      <w:r w:rsidRPr="00C115C7">
        <w:rPr>
          <w:rFonts w:ascii="Arial" w:hAnsi="Arial" w:cs="Arial"/>
          <w:color w:val="auto"/>
          <w:lang w:val="ru-RU"/>
        </w:rPr>
        <w:t xml:space="preserve">и т. п.) набираются </w:t>
      </w:r>
      <w:r w:rsidRPr="00C115C7">
        <w:rPr>
          <w:rFonts w:ascii="Arial" w:hAnsi="Arial" w:cs="Arial"/>
          <w:i/>
          <w:color w:val="auto"/>
          <w:lang w:val="ru-RU"/>
        </w:rPr>
        <w:t>курсивом</w:t>
      </w:r>
      <w:r w:rsidRPr="00C115C7">
        <w:rPr>
          <w:rFonts w:ascii="Arial" w:hAnsi="Arial" w:cs="Arial"/>
          <w:color w:val="auto"/>
          <w:lang w:val="ru-RU"/>
        </w:rPr>
        <w:t>.</w:t>
      </w:r>
    </w:p>
    <w:p w:rsidR="00D818FD" w:rsidRPr="00C115C7" w:rsidRDefault="00D818FD" w:rsidP="00C115C7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  <w:lang w:val="ru-RU"/>
        </w:rPr>
        <w:t>Если на формулы есть ссылки в тексте, то даётся их сквозная нумерация.</w:t>
      </w:r>
    </w:p>
    <w:p w:rsidR="00D818FD" w:rsidRPr="00C115C7" w:rsidRDefault="00D818FD" w:rsidP="00C115C7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  <w:lang w:val="ru-RU"/>
        </w:rPr>
        <w:t>Номер формулы, заключённый в круглые скобки, располагается справа от формулы на краю формата набора.</w:t>
      </w:r>
    </w:p>
    <w:p w:rsidR="00D818FD" w:rsidRPr="00C115C7" w:rsidRDefault="00D818FD" w:rsidP="00F70875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</w:rPr>
        <w:t>Все используемые буквенные обозначения и аббревиатуры должны быть расшифрованы. Размерность величин должна соответствовать системе СИ</w:t>
      </w:r>
      <w:r w:rsidR="00F70875" w:rsidRPr="00F70875">
        <w:t xml:space="preserve"> </w:t>
      </w:r>
      <w:r w:rsidR="00F70875">
        <w:rPr>
          <w:lang w:val="ru-RU"/>
        </w:rPr>
        <w:t>(</w:t>
      </w:r>
      <w:r w:rsidR="00F70875" w:rsidRPr="00F70875">
        <w:rPr>
          <w:rFonts w:ascii="Arial" w:hAnsi="Arial" w:cs="Arial"/>
          <w:color w:val="auto"/>
        </w:rPr>
        <w:t>ГОСТ</w:t>
      </w:r>
      <w:r w:rsidR="00F70875">
        <w:rPr>
          <w:rFonts w:ascii="Arial" w:hAnsi="Arial" w:cs="Arial"/>
          <w:color w:val="auto"/>
          <w:lang w:val="ru-RU"/>
        </w:rPr>
        <w:t> </w:t>
      </w:r>
      <w:r w:rsidR="00F70875" w:rsidRPr="00F70875">
        <w:rPr>
          <w:rFonts w:ascii="Arial" w:hAnsi="Arial" w:cs="Arial"/>
          <w:color w:val="auto"/>
        </w:rPr>
        <w:t xml:space="preserve"> 8.417-2002</w:t>
      </w:r>
      <w:r w:rsidR="00F70875">
        <w:rPr>
          <w:rFonts w:ascii="Arial" w:hAnsi="Arial" w:cs="Arial"/>
          <w:color w:val="auto"/>
          <w:lang w:val="ru-RU"/>
        </w:rPr>
        <w:t>)</w:t>
      </w:r>
      <w:r w:rsidRPr="00C115C7">
        <w:rPr>
          <w:rFonts w:ascii="Arial" w:hAnsi="Arial" w:cs="Arial"/>
          <w:color w:val="auto"/>
        </w:rPr>
        <w:t>.</w:t>
      </w:r>
    </w:p>
    <w:p w:rsidR="00D818FD" w:rsidRPr="00C115C7" w:rsidRDefault="00D818FD" w:rsidP="00C115C7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</w:rPr>
        <w:t xml:space="preserve">Элементы списка литературы должны содержать фамилии и инициалы авторов, полное название работы. </w:t>
      </w:r>
      <w:r w:rsidRPr="00C115C7">
        <w:rPr>
          <w:rFonts w:ascii="Arial" w:hAnsi="Arial" w:cs="Arial"/>
          <w:color w:val="auto"/>
          <w:lang w:val="ru-RU"/>
        </w:rPr>
        <w:t>Применительно к</w:t>
      </w:r>
      <w:r w:rsidRPr="00C115C7">
        <w:rPr>
          <w:rFonts w:ascii="Arial" w:hAnsi="Arial" w:cs="Arial"/>
          <w:color w:val="auto"/>
        </w:rPr>
        <w:t xml:space="preserve"> книг</w:t>
      </w:r>
      <w:proofErr w:type="spellStart"/>
      <w:r w:rsidRPr="00C115C7">
        <w:rPr>
          <w:rFonts w:ascii="Arial" w:hAnsi="Arial" w:cs="Arial"/>
          <w:color w:val="auto"/>
          <w:lang w:val="ru-RU"/>
        </w:rPr>
        <w:t>ам</w:t>
      </w:r>
      <w:proofErr w:type="spellEnd"/>
      <w:r w:rsidR="001266A0" w:rsidRPr="00C115C7">
        <w:rPr>
          <w:rFonts w:ascii="Arial" w:hAnsi="Arial" w:cs="Arial"/>
          <w:color w:val="auto"/>
        </w:rPr>
        <w:t xml:space="preserve"> </w:t>
      </w:r>
      <w:proofErr w:type="spellStart"/>
      <w:r w:rsidR="001266A0" w:rsidRPr="00C115C7">
        <w:rPr>
          <w:rFonts w:ascii="Arial" w:hAnsi="Arial" w:cs="Arial"/>
          <w:color w:val="auto"/>
        </w:rPr>
        <w:t>указыва</w:t>
      </w:r>
      <w:proofErr w:type="spellEnd"/>
      <w:r w:rsidR="001266A0" w:rsidRPr="00C115C7">
        <w:rPr>
          <w:rFonts w:ascii="Arial" w:hAnsi="Arial" w:cs="Arial"/>
          <w:color w:val="auto"/>
          <w:lang w:val="ru-RU"/>
        </w:rPr>
        <w:t>ю</w:t>
      </w:r>
      <w:proofErr w:type="spellStart"/>
      <w:r w:rsidRPr="00C115C7">
        <w:rPr>
          <w:rFonts w:ascii="Arial" w:hAnsi="Arial" w:cs="Arial"/>
          <w:color w:val="auto"/>
        </w:rPr>
        <w:t>тся</w:t>
      </w:r>
      <w:proofErr w:type="spellEnd"/>
      <w:r w:rsidRPr="00C115C7">
        <w:rPr>
          <w:rFonts w:ascii="Arial" w:hAnsi="Arial" w:cs="Arial"/>
          <w:color w:val="auto"/>
        </w:rPr>
        <w:t xml:space="preserve"> место издания, издательство, год издания, количество страниц</w:t>
      </w:r>
      <w:r w:rsidRPr="00C115C7">
        <w:rPr>
          <w:rFonts w:ascii="Arial" w:hAnsi="Arial" w:cs="Arial"/>
          <w:color w:val="auto"/>
          <w:lang w:val="ru-RU"/>
        </w:rPr>
        <w:t>,</w:t>
      </w:r>
      <w:r w:rsidRPr="00C115C7">
        <w:rPr>
          <w:rFonts w:ascii="Arial" w:hAnsi="Arial" w:cs="Arial"/>
          <w:color w:val="auto"/>
        </w:rPr>
        <w:t xml:space="preserve"> </w:t>
      </w:r>
      <w:r w:rsidRPr="00C115C7">
        <w:rPr>
          <w:rFonts w:ascii="Arial" w:hAnsi="Arial" w:cs="Arial"/>
          <w:color w:val="auto"/>
          <w:lang w:val="ru-RU"/>
        </w:rPr>
        <w:t>к</w:t>
      </w:r>
      <w:r w:rsidRPr="00C115C7">
        <w:rPr>
          <w:rFonts w:ascii="Arial" w:hAnsi="Arial" w:cs="Arial"/>
          <w:color w:val="auto"/>
        </w:rPr>
        <w:t xml:space="preserve"> </w:t>
      </w:r>
      <w:proofErr w:type="spellStart"/>
      <w:r w:rsidRPr="00C115C7">
        <w:rPr>
          <w:rFonts w:ascii="Arial" w:hAnsi="Arial" w:cs="Arial"/>
          <w:color w:val="auto"/>
        </w:rPr>
        <w:t>стат</w:t>
      </w:r>
      <w:r w:rsidRPr="00C115C7">
        <w:rPr>
          <w:rFonts w:ascii="Arial" w:hAnsi="Arial" w:cs="Arial"/>
          <w:color w:val="auto"/>
          <w:lang w:val="ru-RU"/>
        </w:rPr>
        <w:t>ьям</w:t>
      </w:r>
      <w:proofErr w:type="spellEnd"/>
      <w:r w:rsidRPr="00C115C7">
        <w:rPr>
          <w:rFonts w:ascii="Arial" w:hAnsi="Arial" w:cs="Arial"/>
          <w:color w:val="auto"/>
        </w:rPr>
        <w:t xml:space="preserve"> </w:t>
      </w:r>
      <w:r w:rsidRPr="00C115C7">
        <w:rPr>
          <w:rFonts w:ascii="Arial" w:hAnsi="Arial" w:cs="Arial"/>
          <w:color w:val="auto"/>
          <w:lang w:val="ru-RU"/>
        </w:rPr>
        <w:t>–</w:t>
      </w:r>
      <w:r w:rsidRPr="00C115C7">
        <w:rPr>
          <w:rFonts w:ascii="Arial" w:hAnsi="Arial" w:cs="Arial"/>
          <w:color w:val="auto"/>
        </w:rPr>
        <w:t xml:space="preserve"> название журнала или сборника, год выпуска, том, номер, номера первой и последней страниц.</w:t>
      </w:r>
    </w:p>
    <w:p w:rsidR="006052EA" w:rsidRPr="00C115C7" w:rsidRDefault="00D818FD" w:rsidP="00C115C7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</w:rPr>
        <w:t xml:space="preserve">Список литературы </w:t>
      </w:r>
      <w:r w:rsidR="00160BFC">
        <w:rPr>
          <w:rFonts w:ascii="Arial" w:hAnsi="Arial" w:cs="Arial"/>
          <w:color w:val="auto"/>
          <w:lang w:val="ru-RU"/>
        </w:rPr>
        <w:t xml:space="preserve">для статьи </w:t>
      </w:r>
      <w:r w:rsidRPr="00C115C7">
        <w:rPr>
          <w:rFonts w:ascii="Arial" w:hAnsi="Arial" w:cs="Arial"/>
          <w:color w:val="auto"/>
          <w:shd w:val="clear" w:color="auto" w:fill="FFFFCC"/>
        </w:rPr>
        <w:t>не более 15 пунктов</w:t>
      </w:r>
      <w:r w:rsidR="00160BFC">
        <w:rPr>
          <w:rFonts w:ascii="Arial" w:hAnsi="Arial" w:cs="Arial"/>
          <w:color w:val="auto"/>
          <w:lang w:val="ru-RU"/>
        </w:rPr>
        <w:t xml:space="preserve">, для обзора </w:t>
      </w:r>
      <w:r w:rsidR="00160BFC" w:rsidRPr="003464EB">
        <w:rPr>
          <w:rFonts w:ascii="Arial" w:hAnsi="Arial" w:cs="Arial"/>
          <w:color w:val="auto"/>
          <w:shd w:val="clear" w:color="auto" w:fill="FFFFCC"/>
          <w:lang w:val="ru-RU"/>
        </w:rPr>
        <w:t>не более 60</w:t>
      </w:r>
      <w:r w:rsidR="00160BFC">
        <w:rPr>
          <w:rFonts w:ascii="Arial" w:hAnsi="Arial" w:cs="Arial"/>
          <w:color w:val="auto"/>
          <w:lang w:val="ru-RU"/>
        </w:rPr>
        <w:t xml:space="preserve"> пунктов,</w:t>
      </w:r>
      <w:r w:rsidRPr="00C115C7">
        <w:rPr>
          <w:rFonts w:ascii="Arial" w:hAnsi="Arial" w:cs="Arial"/>
          <w:color w:val="auto"/>
        </w:rPr>
        <w:t xml:space="preserve"> </w:t>
      </w:r>
      <w:r w:rsidR="00B46CCD" w:rsidRPr="00C115C7">
        <w:rPr>
          <w:rFonts w:ascii="Arial" w:hAnsi="Arial" w:cs="Arial"/>
          <w:color w:val="auto"/>
          <w:lang w:val="ru-RU"/>
        </w:rPr>
        <w:t xml:space="preserve">представляется </w:t>
      </w:r>
      <w:r w:rsidRPr="00C115C7">
        <w:rPr>
          <w:rFonts w:ascii="Arial" w:hAnsi="Arial" w:cs="Arial"/>
          <w:color w:val="auto"/>
          <w:u w:val="single"/>
        </w:rPr>
        <w:t>в порядке цитирования.</w:t>
      </w:r>
      <w:r w:rsidRPr="00C115C7">
        <w:rPr>
          <w:rFonts w:ascii="Arial" w:hAnsi="Arial" w:cs="Arial"/>
          <w:color w:val="auto"/>
        </w:rPr>
        <w:t xml:space="preserve"> Ссылки на литературу в тексте нумеруются арабскими цифрами и заключаются в квадратные скобки. </w:t>
      </w:r>
      <w:r w:rsidRPr="00C115C7">
        <w:rPr>
          <w:rFonts w:ascii="Arial" w:hAnsi="Arial" w:cs="Arial"/>
          <w:color w:val="auto"/>
          <w:shd w:val="clear" w:color="auto" w:fill="FFFFCC"/>
        </w:rPr>
        <w:t xml:space="preserve">Ссылки </w:t>
      </w:r>
      <w:r w:rsidRPr="00C115C7">
        <w:rPr>
          <w:rFonts w:ascii="Arial" w:hAnsi="Arial" w:cs="Arial"/>
          <w:color w:val="auto"/>
          <w:u w:val="single"/>
          <w:shd w:val="clear" w:color="auto" w:fill="FFFFCC"/>
        </w:rPr>
        <w:t>на статьи в Интернете</w:t>
      </w:r>
      <w:r w:rsidRPr="00C115C7">
        <w:rPr>
          <w:rFonts w:ascii="Arial" w:hAnsi="Arial" w:cs="Arial"/>
          <w:color w:val="auto"/>
          <w:shd w:val="clear" w:color="auto" w:fill="FFFFCC"/>
        </w:rPr>
        <w:t xml:space="preserve">, на неопубликованные работы и </w:t>
      </w:r>
      <w:r w:rsidRPr="00C115C7">
        <w:rPr>
          <w:rFonts w:ascii="Arial" w:hAnsi="Arial" w:cs="Arial"/>
          <w:color w:val="auto"/>
          <w:u w:val="single"/>
          <w:shd w:val="clear" w:color="auto" w:fill="FFFFCC"/>
        </w:rPr>
        <w:t>внутриведомственные отчёты</w:t>
      </w:r>
      <w:r w:rsidRPr="00C115C7">
        <w:rPr>
          <w:rFonts w:ascii="Arial" w:hAnsi="Arial" w:cs="Arial"/>
          <w:color w:val="auto"/>
          <w:shd w:val="clear" w:color="auto" w:fill="FFFFCC"/>
        </w:rPr>
        <w:t xml:space="preserve"> </w:t>
      </w:r>
      <w:r w:rsidRPr="00C115C7">
        <w:rPr>
          <w:rFonts w:ascii="Arial" w:hAnsi="Arial" w:cs="Arial"/>
          <w:color w:val="auto"/>
          <w:u w:val="single"/>
          <w:shd w:val="clear" w:color="auto" w:fill="FFFFCC"/>
        </w:rPr>
        <w:t>не допускаются</w:t>
      </w:r>
      <w:r w:rsidRPr="00C115C7">
        <w:rPr>
          <w:rFonts w:ascii="Arial" w:hAnsi="Arial" w:cs="Arial"/>
          <w:color w:val="auto"/>
        </w:rPr>
        <w:t>.</w:t>
      </w:r>
      <w:r w:rsidR="006052EA" w:rsidRPr="00C115C7">
        <w:rPr>
          <w:rFonts w:ascii="Arial" w:hAnsi="Arial" w:cs="Arial"/>
          <w:color w:val="auto"/>
        </w:rPr>
        <w:t xml:space="preserve"> </w:t>
      </w:r>
    </w:p>
    <w:p w:rsidR="006052EA" w:rsidRPr="00C115C7" w:rsidRDefault="006052EA" w:rsidP="00C115C7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  <w:lang w:val="ru-RU"/>
        </w:rPr>
        <w:t>А</w:t>
      </w:r>
      <w:r w:rsidRPr="00C115C7">
        <w:rPr>
          <w:rFonts w:ascii="Arial" w:hAnsi="Arial" w:cs="Arial"/>
          <w:color w:val="auto"/>
        </w:rPr>
        <w:t>втор несёт ответственность за правильность данных, приведённых в списке литературы.</w:t>
      </w:r>
    </w:p>
    <w:p w:rsidR="00D818FD" w:rsidRPr="00C115C7" w:rsidRDefault="006052EA" w:rsidP="00C115C7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</w:rPr>
      </w:pPr>
      <w:r w:rsidRPr="00C115C7">
        <w:rPr>
          <w:rFonts w:ascii="Arial" w:hAnsi="Arial" w:cs="Arial"/>
          <w:color w:val="auto"/>
          <w:lang w:val="ru-RU"/>
        </w:rPr>
        <w:t xml:space="preserve"> </w:t>
      </w:r>
      <w:r w:rsidR="00D818FD" w:rsidRPr="00C115C7">
        <w:rPr>
          <w:rFonts w:ascii="Arial" w:hAnsi="Arial" w:cs="Arial"/>
          <w:color w:val="auto"/>
        </w:rPr>
        <w:t xml:space="preserve">Векторные иллюстрации (графики, схемы, чертежи и т. д.), внедрённые в WORD-файл статьи, должны быть представлены в виде отдельных файлов в «родных» форматах приложений (программ), где они были созданы. В иллюстрациях латинские и греческие буквы, индексы, единицы измерения и позиции набираются </w:t>
      </w:r>
      <w:r w:rsidR="00D818FD" w:rsidRPr="00C115C7">
        <w:rPr>
          <w:rFonts w:ascii="Arial" w:hAnsi="Arial" w:cs="Arial"/>
          <w:i/>
          <w:color w:val="auto"/>
        </w:rPr>
        <w:t>курсивом</w:t>
      </w:r>
      <w:r w:rsidR="00D818FD" w:rsidRPr="00C115C7">
        <w:rPr>
          <w:rFonts w:ascii="Arial" w:hAnsi="Arial" w:cs="Arial"/>
          <w:color w:val="auto"/>
        </w:rPr>
        <w:t xml:space="preserve">, а цифры и русский текст – прямым начертанием шрифта </w:t>
      </w:r>
      <w:proofErr w:type="spellStart"/>
      <w:r w:rsidR="00D818FD" w:rsidRPr="00C115C7">
        <w:rPr>
          <w:rFonts w:ascii="Arial" w:hAnsi="Arial" w:cs="Arial"/>
          <w:color w:val="auto"/>
        </w:rPr>
        <w:t>Times</w:t>
      </w:r>
      <w:proofErr w:type="spellEnd"/>
      <w:r w:rsidR="00D818FD" w:rsidRPr="00C115C7">
        <w:rPr>
          <w:rFonts w:ascii="Arial" w:hAnsi="Arial" w:cs="Arial"/>
          <w:color w:val="auto"/>
        </w:rPr>
        <w:t xml:space="preserve"> </w:t>
      </w:r>
      <w:proofErr w:type="spellStart"/>
      <w:r w:rsidR="00D818FD" w:rsidRPr="00C115C7">
        <w:rPr>
          <w:rFonts w:ascii="Arial" w:hAnsi="Arial" w:cs="Arial"/>
          <w:color w:val="auto"/>
        </w:rPr>
        <w:t>New</w:t>
      </w:r>
      <w:proofErr w:type="spellEnd"/>
      <w:r w:rsidR="00D818FD" w:rsidRPr="00C115C7">
        <w:rPr>
          <w:rFonts w:ascii="Arial" w:hAnsi="Arial" w:cs="Arial"/>
          <w:color w:val="auto"/>
        </w:rPr>
        <w:t xml:space="preserve"> </w:t>
      </w:r>
      <w:proofErr w:type="spellStart"/>
      <w:r w:rsidR="00D818FD" w:rsidRPr="00C115C7">
        <w:rPr>
          <w:rFonts w:ascii="Arial" w:hAnsi="Arial" w:cs="Arial"/>
          <w:color w:val="auto"/>
        </w:rPr>
        <w:t>Roman</w:t>
      </w:r>
      <w:proofErr w:type="spellEnd"/>
      <w:r w:rsidR="00D818FD" w:rsidRPr="00C115C7">
        <w:rPr>
          <w:rFonts w:ascii="Arial" w:hAnsi="Arial" w:cs="Arial"/>
          <w:color w:val="auto"/>
        </w:rPr>
        <w:t>.</w:t>
      </w:r>
    </w:p>
    <w:p w:rsidR="00D818FD" w:rsidRPr="00C115C7" w:rsidRDefault="00D818FD" w:rsidP="00C115C7">
      <w:pPr>
        <w:pStyle w:val="a7"/>
        <w:tabs>
          <w:tab w:val="left" w:pos="1134"/>
        </w:tabs>
        <w:ind w:firstLine="709"/>
        <w:jc w:val="both"/>
        <w:rPr>
          <w:rFonts w:ascii="Arial" w:eastAsia="Arial Unicode MS" w:hAnsi="Arial" w:cs="Arial"/>
          <w:b w:val="0"/>
          <w:bCs w:val="0"/>
          <w:sz w:val="24"/>
        </w:rPr>
      </w:pPr>
      <w:r w:rsidRPr="00C115C7">
        <w:rPr>
          <w:rFonts w:ascii="Arial" w:eastAsia="Arial Unicode MS" w:hAnsi="Arial" w:cs="Arial"/>
          <w:b w:val="0"/>
          <w:bCs w:val="0"/>
          <w:sz w:val="24"/>
          <w:lang w:val="ru"/>
        </w:rPr>
        <w:t>Растровые иллюстрации (фотографии</w:t>
      </w:r>
      <w:r w:rsidR="00273102" w:rsidRPr="00C115C7">
        <w:rPr>
          <w:rFonts w:ascii="Arial" w:eastAsia="Arial Unicode MS" w:hAnsi="Arial" w:cs="Arial"/>
          <w:b w:val="0"/>
          <w:bCs w:val="0"/>
          <w:sz w:val="24"/>
          <w:lang w:val="ru"/>
        </w:rPr>
        <w:t xml:space="preserve">, градиентные рисунки и т. д.) </w:t>
      </w:r>
      <w:r w:rsidRPr="00C115C7">
        <w:rPr>
          <w:rFonts w:ascii="Arial" w:eastAsia="Arial Unicode MS" w:hAnsi="Arial" w:cs="Arial"/>
          <w:b w:val="0"/>
          <w:bCs w:val="0"/>
          <w:sz w:val="24"/>
          <w:lang w:val="ru"/>
        </w:rPr>
        <w:t>представляются в форматах .</w:t>
      </w:r>
      <w:proofErr w:type="spellStart"/>
      <w:r w:rsidRPr="00D822AD">
        <w:rPr>
          <w:rFonts w:ascii="Arial" w:eastAsia="Arial Unicode MS" w:hAnsi="Arial" w:cs="Arial"/>
          <w:b w:val="0"/>
          <w:bCs w:val="0"/>
          <w:i/>
          <w:sz w:val="24"/>
          <w:lang w:val="ru"/>
        </w:rPr>
        <w:t>jpeg</w:t>
      </w:r>
      <w:proofErr w:type="spellEnd"/>
      <w:r w:rsidRPr="00D822AD">
        <w:rPr>
          <w:rFonts w:ascii="Arial" w:eastAsia="Arial Unicode MS" w:hAnsi="Arial" w:cs="Arial"/>
          <w:b w:val="0"/>
          <w:bCs w:val="0"/>
          <w:i/>
          <w:sz w:val="24"/>
          <w:lang w:val="ru"/>
        </w:rPr>
        <w:t>(</w:t>
      </w:r>
      <w:r w:rsidRPr="00D822AD">
        <w:rPr>
          <w:rFonts w:ascii="Arial" w:eastAsia="Arial Unicode MS" w:hAnsi="Arial" w:cs="Arial"/>
          <w:b w:val="0"/>
          <w:bCs w:val="0"/>
          <w:i/>
          <w:sz w:val="24"/>
          <w:lang w:val="en-US"/>
        </w:rPr>
        <w:t>jpg</w:t>
      </w:r>
      <w:r w:rsidRPr="00D822AD">
        <w:rPr>
          <w:rFonts w:ascii="Arial" w:eastAsia="Arial Unicode MS" w:hAnsi="Arial" w:cs="Arial"/>
          <w:b w:val="0"/>
          <w:bCs w:val="0"/>
          <w:i/>
          <w:sz w:val="24"/>
          <w:lang w:val="ru"/>
        </w:rPr>
        <w:t>)</w:t>
      </w:r>
      <w:r w:rsidRPr="00C115C7">
        <w:rPr>
          <w:rFonts w:ascii="Arial" w:eastAsia="Arial Unicode MS" w:hAnsi="Arial" w:cs="Arial"/>
          <w:b w:val="0"/>
          <w:bCs w:val="0"/>
          <w:sz w:val="24"/>
          <w:lang w:val="ru"/>
        </w:rPr>
        <w:t xml:space="preserve"> или </w:t>
      </w:r>
      <w:r w:rsidRPr="00D822AD">
        <w:rPr>
          <w:rFonts w:ascii="Arial" w:eastAsia="Arial Unicode MS" w:hAnsi="Arial" w:cs="Arial"/>
          <w:b w:val="0"/>
          <w:bCs w:val="0"/>
          <w:i/>
          <w:sz w:val="24"/>
          <w:lang w:val="ru"/>
        </w:rPr>
        <w:t>.</w:t>
      </w:r>
      <w:proofErr w:type="spellStart"/>
      <w:r w:rsidRPr="00D822AD">
        <w:rPr>
          <w:rFonts w:ascii="Arial" w:eastAsia="Arial Unicode MS" w:hAnsi="Arial" w:cs="Arial"/>
          <w:b w:val="0"/>
          <w:bCs w:val="0"/>
          <w:i/>
          <w:sz w:val="24"/>
          <w:lang w:val="ru"/>
        </w:rPr>
        <w:t>tiff</w:t>
      </w:r>
      <w:proofErr w:type="spellEnd"/>
      <w:r w:rsidRPr="00D822AD">
        <w:rPr>
          <w:rFonts w:ascii="Arial" w:eastAsia="Arial Unicode MS" w:hAnsi="Arial" w:cs="Arial"/>
          <w:b w:val="0"/>
          <w:bCs w:val="0"/>
          <w:i/>
          <w:sz w:val="24"/>
        </w:rPr>
        <w:t>(</w:t>
      </w:r>
      <w:proofErr w:type="spellStart"/>
      <w:r w:rsidRPr="00D822AD">
        <w:rPr>
          <w:rFonts w:ascii="Arial" w:eastAsia="Arial Unicode MS" w:hAnsi="Arial" w:cs="Arial"/>
          <w:b w:val="0"/>
          <w:bCs w:val="0"/>
          <w:i/>
          <w:sz w:val="24"/>
          <w:lang w:val="en-US"/>
        </w:rPr>
        <w:t>tif</w:t>
      </w:r>
      <w:proofErr w:type="spellEnd"/>
      <w:r w:rsidRPr="00D822AD">
        <w:rPr>
          <w:rFonts w:ascii="Arial" w:eastAsia="Arial Unicode MS" w:hAnsi="Arial" w:cs="Arial"/>
          <w:b w:val="0"/>
          <w:bCs w:val="0"/>
          <w:i/>
          <w:sz w:val="24"/>
        </w:rPr>
        <w:t>)</w:t>
      </w:r>
      <w:r w:rsidRPr="00C115C7">
        <w:rPr>
          <w:rFonts w:ascii="Arial" w:eastAsia="Arial Unicode MS" w:hAnsi="Arial" w:cs="Arial"/>
          <w:b w:val="0"/>
          <w:bCs w:val="0"/>
          <w:sz w:val="24"/>
          <w:lang w:val="ru"/>
        </w:rPr>
        <w:t xml:space="preserve"> с разрешением </w:t>
      </w:r>
      <w:r w:rsidR="00653651">
        <w:rPr>
          <w:rFonts w:ascii="Arial" w:eastAsia="Arial Unicode MS" w:hAnsi="Arial" w:cs="Arial"/>
          <w:b w:val="0"/>
          <w:bCs w:val="0"/>
          <w:sz w:val="24"/>
          <w:lang w:val="ru"/>
        </w:rPr>
        <w:t xml:space="preserve">не менее </w:t>
      </w:r>
      <w:bookmarkStart w:id="0" w:name="_GoBack"/>
      <w:bookmarkEnd w:id="0"/>
      <w:r w:rsidRPr="00C115C7">
        <w:rPr>
          <w:rFonts w:ascii="Arial" w:eastAsia="Arial Unicode MS" w:hAnsi="Arial" w:cs="Arial"/>
          <w:b w:val="0"/>
          <w:bCs w:val="0"/>
          <w:sz w:val="24"/>
          <w:lang w:val="ru"/>
        </w:rPr>
        <w:t xml:space="preserve">300 </w:t>
      </w:r>
      <w:proofErr w:type="spellStart"/>
      <w:r w:rsidRPr="00C115C7">
        <w:rPr>
          <w:rFonts w:ascii="Arial" w:eastAsia="Arial Unicode MS" w:hAnsi="Arial" w:cs="Arial"/>
          <w:b w:val="0"/>
          <w:bCs w:val="0"/>
          <w:sz w:val="24"/>
          <w:lang w:val="ru"/>
        </w:rPr>
        <w:t>dpi</w:t>
      </w:r>
      <w:proofErr w:type="spellEnd"/>
      <w:r w:rsidRPr="00C115C7">
        <w:rPr>
          <w:rFonts w:ascii="Arial" w:eastAsia="Arial Unicode MS" w:hAnsi="Arial" w:cs="Arial"/>
          <w:b w:val="0"/>
          <w:bCs w:val="0"/>
          <w:sz w:val="24"/>
        </w:rPr>
        <w:t>.</w:t>
      </w:r>
    </w:p>
    <w:p w:rsidR="00D818FD" w:rsidRPr="00C115C7" w:rsidRDefault="00D818FD" w:rsidP="00C115C7">
      <w:pPr>
        <w:pStyle w:val="a7"/>
        <w:tabs>
          <w:tab w:val="left" w:pos="1134"/>
        </w:tabs>
        <w:ind w:firstLine="709"/>
        <w:jc w:val="both"/>
        <w:rPr>
          <w:rFonts w:ascii="Arial" w:eastAsia="Arial Unicode MS" w:hAnsi="Arial" w:cs="Arial"/>
          <w:b w:val="0"/>
          <w:bCs w:val="0"/>
          <w:sz w:val="24"/>
          <w:lang w:val="ru"/>
        </w:rPr>
      </w:pPr>
      <w:r w:rsidRPr="00C115C7">
        <w:rPr>
          <w:rFonts w:ascii="Arial" w:eastAsia="Arial Unicode MS" w:hAnsi="Arial" w:cs="Arial"/>
          <w:b w:val="0"/>
          <w:bCs w:val="0"/>
          <w:sz w:val="24"/>
          <w:lang w:val="ru"/>
        </w:rPr>
        <w:t>Размер иллюстрации должен быть не более формата А</w:t>
      </w:r>
      <w:proofErr w:type="gramStart"/>
      <w:r w:rsidRPr="00C115C7">
        <w:rPr>
          <w:rFonts w:ascii="Arial" w:eastAsia="Arial Unicode MS" w:hAnsi="Arial" w:cs="Arial"/>
          <w:b w:val="0"/>
          <w:bCs w:val="0"/>
          <w:sz w:val="24"/>
        </w:rPr>
        <w:t>4</w:t>
      </w:r>
      <w:proofErr w:type="gramEnd"/>
      <w:r w:rsidRPr="00C115C7">
        <w:rPr>
          <w:rFonts w:ascii="Arial" w:eastAsia="Arial Unicode MS" w:hAnsi="Arial" w:cs="Arial"/>
          <w:b w:val="0"/>
          <w:bCs w:val="0"/>
          <w:sz w:val="24"/>
          <w:lang w:val="ru"/>
        </w:rPr>
        <w:t xml:space="preserve">; определяться насыщенностью элементами, текстом в ней и обеспечивать ясность передачи всех деталей. </w:t>
      </w:r>
    </w:p>
    <w:p w:rsidR="00D818FD" w:rsidRPr="00C115C7" w:rsidRDefault="0034346D" w:rsidP="00C115C7">
      <w:pPr>
        <w:pStyle w:val="a7"/>
        <w:tabs>
          <w:tab w:val="left" w:pos="1134"/>
        </w:tabs>
        <w:ind w:firstLine="709"/>
        <w:jc w:val="both"/>
        <w:rPr>
          <w:rFonts w:ascii="Arial" w:eastAsia="Arial Unicode MS" w:hAnsi="Arial" w:cs="Arial"/>
          <w:b w:val="0"/>
          <w:bCs w:val="0"/>
          <w:sz w:val="24"/>
        </w:rPr>
      </w:pPr>
      <w:r w:rsidRPr="009C308A">
        <w:rPr>
          <w:rFonts w:ascii="Arial" w:eastAsia="Arial Unicode MS" w:hAnsi="Arial" w:cs="Arial"/>
          <w:b w:val="0"/>
          <w:bCs w:val="0"/>
          <w:sz w:val="24"/>
          <w:shd w:val="clear" w:color="auto" w:fill="FFFFCC"/>
          <w:lang w:val="ru"/>
        </w:rPr>
        <w:t>Иллюстрации</w:t>
      </w:r>
      <w:r w:rsidRPr="00C115C7">
        <w:rPr>
          <w:rFonts w:ascii="Arial" w:eastAsia="Arial Unicode MS" w:hAnsi="Arial" w:cs="Arial"/>
          <w:b w:val="0"/>
          <w:bCs w:val="0"/>
          <w:sz w:val="24"/>
          <w:lang w:val="ru"/>
        </w:rPr>
        <w:t xml:space="preserve"> (</w:t>
      </w:r>
      <w:r w:rsidRPr="009C308A">
        <w:rPr>
          <w:rFonts w:ascii="Arial" w:eastAsia="Arial Unicode MS" w:hAnsi="Arial" w:cs="Arial"/>
          <w:b w:val="0"/>
          <w:bCs w:val="0"/>
          <w:sz w:val="24"/>
          <w:highlight w:val="yellow"/>
          <w:lang w:val="ru"/>
        </w:rPr>
        <w:t xml:space="preserve">не более </w:t>
      </w:r>
      <w:r w:rsidRPr="009C308A">
        <w:rPr>
          <w:rFonts w:ascii="Arial" w:eastAsia="Arial Unicode MS" w:hAnsi="Arial" w:cs="Arial"/>
          <w:bCs w:val="0"/>
          <w:sz w:val="24"/>
          <w:highlight w:val="yellow"/>
          <w:shd w:val="clear" w:color="auto" w:fill="FFFFCC"/>
          <w:lang w:val="ru"/>
        </w:rPr>
        <w:t>10</w:t>
      </w:r>
      <w:r w:rsidR="00D818FD" w:rsidRPr="00C115C7">
        <w:rPr>
          <w:rFonts w:ascii="Arial" w:eastAsia="Arial Unicode MS" w:hAnsi="Arial" w:cs="Arial"/>
          <w:b w:val="0"/>
          <w:bCs w:val="0"/>
          <w:sz w:val="24"/>
          <w:lang w:val="ru"/>
        </w:rPr>
        <w:t>) в электронном исполнении располагаются в тексте статьи в местах ссылок на них.</w:t>
      </w:r>
      <w:r w:rsidRPr="00C115C7">
        <w:rPr>
          <w:rFonts w:ascii="Arial" w:eastAsia="Arial Unicode MS" w:hAnsi="Arial" w:cs="Arial"/>
          <w:b w:val="0"/>
          <w:bCs w:val="0"/>
          <w:sz w:val="24"/>
          <w:lang w:val="ru"/>
        </w:rPr>
        <w:t xml:space="preserve"> </w:t>
      </w:r>
      <w:r w:rsidRPr="00C115C7">
        <w:rPr>
          <w:rFonts w:ascii="Arial" w:hAnsi="Arial" w:cs="Arial"/>
          <w:b w:val="0"/>
          <w:sz w:val="24"/>
        </w:rPr>
        <w:t>При буквенной нумерации иллюстраций (</w:t>
      </w:r>
      <w:proofErr w:type="gramStart"/>
      <w:r w:rsidRPr="00C115C7">
        <w:rPr>
          <w:rFonts w:ascii="Arial" w:hAnsi="Arial" w:cs="Arial"/>
          <w:b w:val="0"/>
          <w:sz w:val="24"/>
        </w:rPr>
        <w:t>например</w:t>
      </w:r>
      <w:proofErr w:type="gramEnd"/>
      <w:r w:rsidRPr="00C115C7">
        <w:rPr>
          <w:rFonts w:ascii="Arial" w:hAnsi="Arial" w:cs="Arial"/>
          <w:b w:val="0"/>
          <w:sz w:val="24"/>
        </w:rPr>
        <w:t xml:space="preserve"> 1а, 1б, 1в и т. д.) каждая из них считается за отдельную.</w:t>
      </w:r>
    </w:p>
    <w:p w:rsidR="00D818FD" w:rsidRPr="00C115C7" w:rsidRDefault="00D818FD" w:rsidP="00C115C7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</w:rPr>
        <w:t>Таблицы должны быть пронумерованы, иметь краткое наименование</w:t>
      </w:r>
      <w:r w:rsidRPr="00C115C7">
        <w:rPr>
          <w:rFonts w:ascii="Arial" w:hAnsi="Arial" w:cs="Arial"/>
          <w:color w:val="auto"/>
          <w:lang w:val="ru-RU"/>
        </w:rPr>
        <w:t>.</w:t>
      </w:r>
      <w:r w:rsidRPr="00C115C7">
        <w:rPr>
          <w:rFonts w:ascii="Arial" w:hAnsi="Arial" w:cs="Arial"/>
          <w:color w:val="auto"/>
        </w:rPr>
        <w:t xml:space="preserve"> Текст в таблице печатается без полужирного начертания.</w:t>
      </w:r>
    </w:p>
    <w:p w:rsidR="00D818FD" w:rsidRPr="00C115C7" w:rsidRDefault="00D818FD" w:rsidP="00C115C7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  <w:lang w:val="ru-RU"/>
        </w:rPr>
        <w:t>В приложении к статье в сведениях об автор</w:t>
      </w:r>
      <w:proofErr w:type="gramStart"/>
      <w:r w:rsidRPr="00C115C7">
        <w:rPr>
          <w:rFonts w:ascii="Arial" w:hAnsi="Arial" w:cs="Arial"/>
          <w:color w:val="auto"/>
          <w:lang w:val="ru-RU"/>
        </w:rPr>
        <w:t>е(</w:t>
      </w:r>
      <w:proofErr w:type="gramEnd"/>
      <w:r w:rsidRPr="00C115C7">
        <w:rPr>
          <w:rFonts w:ascii="Arial" w:hAnsi="Arial" w:cs="Arial"/>
          <w:color w:val="auto"/>
          <w:lang w:val="ru-RU"/>
        </w:rPr>
        <w:t xml:space="preserve">ах) следует сообщить: </w:t>
      </w:r>
      <w:proofErr w:type="gramStart"/>
      <w:r w:rsidRPr="00C115C7">
        <w:rPr>
          <w:rFonts w:ascii="Arial" w:hAnsi="Arial" w:cs="Arial"/>
          <w:color w:val="auto"/>
          <w:lang w:val="ru-RU"/>
        </w:rPr>
        <w:t xml:space="preserve">ФИО (полностью), </w:t>
      </w:r>
      <w:r w:rsidR="00F91577" w:rsidRPr="00C115C7">
        <w:rPr>
          <w:rFonts w:ascii="Arial" w:hAnsi="Arial" w:cs="Arial"/>
          <w:color w:val="auto"/>
          <w:lang w:val="ru-RU"/>
        </w:rPr>
        <w:t xml:space="preserve">учёную степень, </w:t>
      </w:r>
      <w:r w:rsidR="00786D03">
        <w:rPr>
          <w:rFonts w:ascii="Arial" w:hAnsi="Arial" w:cs="Arial"/>
          <w:color w:val="auto"/>
          <w:lang w:val="ru-RU"/>
        </w:rPr>
        <w:t>учёное звание</w:t>
      </w:r>
      <w:r w:rsidR="00F91577">
        <w:rPr>
          <w:rFonts w:ascii="Arial" w:hAnsi="Arial" w:cs="Arial"/>
          <w:color w:val="auto"/>
          <w:lang w:val="ru-RU"/>
        </w:rPr>
        <w:t xml:space="preserve">, </w:t>
      </w:r>
      <w:r w:rsidRPr="00C115C7">
        <w:rPr>
          <w:rFonts w:ascii="Arial" w:hAnsi="Arial" w:cs="Arial"/>
          <w:color w:val="auto"/>
          <w:lang w:val="ru-RU"/>
        </w:rPr>
        <w:t>аспирант, домашний и рабочий телефоны (с кодом города), мобильный (предпочтительней), адрес электронной почты.</w:t>
      </w:r>
      <w:proofErr w:type="gramEnd"/>
      <w:r w:rsidRPr="00C115C7">
        <w:rPr>
          <w:rFonts w:ascii="Arial" w:hAnsi="Arial" w:cs="Arial"/>
          <w:color w:val="auto"/>
          <w:lang w:val="ru-RU"/>
        </w:rPr>
        <w:t xml:space="preserve"> Также должен быть указан </w:t>
      </w:r>
      <w:r w:rsidRPr="00F91577">
        <w:rPr>
          <w:rFonts w:ascii="Arial" w:hAnsi="Arial" w:cs="Arial"/>
          <w:color w:val="auto"/>
          <w:u w:val="single"/>
          <w:shd w:val="clear" w:color="auto" w:fill="FFFFCC"/>
          <w:lang w:val="ru-RU"/>
        </w:rPr>
        <w:t>ответственный автор</w:t>
      </w:r>
      <w:r w:rsidRPr="00C115C7">
        <w:rPr>
          <w:rFonts w:ascii="Arial" w:hAnsi="Arial" w:cs="Arial"/>
          <w:color w:val="auto"/>
          <w:lang w:val="ru-RU"/>
        </w:rPr>
        <w:t xml:space="preserve"> (автор, которому делегированы полномочия представлять интересы группы авторов), с кем редакция будет взаимодействовать при работе над статьёй.</w:t>
      </w:r>
    </w:p>
    <w:p w:rsidR="00D818FD" w:rsidRPr="00C115C7" w:rsidRDefault="00D818FD" w:rsidP="00F91577">
      <w:pPr>
        <w:pStyle w:val="ae"/>
        <w:shd w:val="clear" w:color="auto" w:fill="FFFFCC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  <w:lang w:val="ru-RU"/>
        </w:rPr>
        <w:t>Материалы для публикации, оформленные с нарушением указанных правил, не рассматриваются и возвращаются автору на доработку.</w:t>
      </w:r>
    </w:p>
    <w:p w:rsidR="00D818FD" w:rsidRPr="00C115C7" w:rsidRDefault="00D818FD" w:rsidP="00C115C7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</w:rPr>
        <w:t>О</w:t>
      </w:r>
      <w:r w:rsidRPr="00C115C7">
        <w:rPr>
          <w:rFonts w:ascii="Arial" w:hAnsi="Arial" w:cs="Arial"/>
          <w:color w:val="auto"/>
          <w:lang w:val="ru-RU"/>
        </w:rPr>
        <w:t xml:space="preserve"> результатах </w:t>
      </w:r>
      <w:r w:rsidRPr="00C115C7">
        <w:rPr>
          <w:rFonts w:ascii="Arial" w:hAnsi="Arial" w:cs="Arial"/>
          <w:color w:val="auto"/>
        </w:rPr>
        <w:t>редактирован</w:t>
      </w:r>
      <w:r w:rsidRPr="00C115C7">
        <w:rPr>
          <w:rFonts w:ascii="Arial" w:hAnsi="Arial" w:cs="Arial"/>
          <w:color w:val="auto"/>
          <w:lang w:val="ru-RU"/>
        </w:rPr>
        <w:t>и</w:t>
      </w:r>
      <w:r w:rsidRPr="00C115C7">
        <w:rPr>
          <w:rFonts w:ascii="Arial" w:hAnsi="Arial" w:cs="Arial"/>
          <w:color w:val="auto"/>
        </w:rPr>
        <w:t>я стать</w:t>
      </w:r>
      <w:r w:rsidRPr="00C115C7">
        <w:rPr>
          <w:rFonts w:ascii="Arial" w:hAnsi="Arial" w:cs="Arial"/>
          <w:color w:val="auto"/>
          <w:lang w:val="ru-RU"/>
        </w:rPr>
        <w:t>и</w:t>
      </w:r>
      <w:r w:rsidRPr="00C115C7">
        <w:rPr>
          <w:rFonts w:ascii="Arial" w:hAnsi="Arial" w:cs="Arial"/>
          <w:color w:val="auto"/>
        </w:rPr>
        <w:t xml:space="preserve"> для </w:t>
      </w:r>
      <w:r w:rsidRPr="00C115C7">
        <w:rPr>
          <w:rFonts w:ascii="Arial" w:hAnsi="Arial" w:cs="Arial"/>
          <w:color w:val="auto"/>
          <w:lang w:val="ru-RU"/>
        </w:rPr>
        <w:t>выпуска</w:t>
      </w:r>
      <w:r w:rsidRPr="00C115C7">
        <w:rPr>
          <w:rFonts w:ascii="Arial" w:hAnsi="Arial" w:cs="Arial"/>
          <w:color w:val="auto"/>
        </w:rPr>
        <w:t xml:space="preserve"> журнала (</w:t>
      </w:r>
      <w:r w:rsidRPr="00C115C7">
        <w:rPr>
          <w:rFonts w:ascii="Arial" w:hAnsi="Arial" w:cs="Arial"/>
          <w:color w:val="auto"/>
          <w:lang w:val="ru-RU"/>
        </w:rPr>
        <w:t xml:space="preserve">о </w:t>
      </w:r>
      <w:r w:rsidRPr="00C115C7">
        <w:rPr>
          <w:rFonts w:ascii="Arial" w:hAnsi="Arial" w:cs="Arial"/>
          <w:color w:val="auto"/>
        </w:rPr>
        <w:t>корректур</w:t>
      </w:r>
      <w:r w:rsidRPr="00C115C7">
        <w:rPr>
          <w:rFonts w:ascii="Arial" w:hAnsi="Arial" w:cs="Arial"/>
          <w:color w:val="auto"/>
          <w:lang w:val="ru-RU"/>
        </w:rPr>
        <w:t>е</w:t>
      </w:r>
      <w:r w:rsidRPr="00C115C7">
        <w:rPr>
          <w:rFonts w:ascii="Arial" w:hAnsi="Arial" w:cs="Arial"/>
          <w:color w:val="auto"/>
        </w:rPr>
        <w:t xml:space="preserve"> статьи) </w:t>
      </w:r>
      <w:r w:rsidRPr="00C115C7">
        <w:rPr>
          <w:rFonts w:ascii="Arial" w:hAnsi="Arial" w:cs="Arial"/>
          <w:color w:val="auto"/>
          <w:lang w:val="ru-RU"/>
        </w:rPr>
        <w:t>сообщается</w:t>
      </w:r>
      <w:r w:rsidRPr="00C115C7">
        <w:rPr>
          <w:rFonts w:ascii="Arial" w:hAnsi="Arial" w:cs="Arial"/>
          <w:color w:val="auto"/>
        </w:rPr>
        <w:t xml:space="preserve"> ответственному автору. Автор обязан в срок до </w:t>
      </w:r>
      <w:r w:rsidRPr="00C115C7">
        <w:rPr>
          <w:rFonts w:ascii="Arial" w:hAnsi="Arial" w:cs="Arial"/>
          <w:color w:val="auto"/>
          <w:lang w:val="ru-RU"/>
        </w:rPr>
        <w:t>5</w:t>
      </w:r>
      <w:r w:rsidRPr="00C115C7">
        <w:rPr>
          <w:rFonts w:ascii="Arial" w:hAnsi="Arial" w:cs="Arial"/>
          <w:color w:val="auto"/>
        </w:rPr>
        <w:t xml:space="preserve"> рабочих дней </w:t>
      </w:r>
      <w:r w:rsidRPr="00C115C7">
        <w:rPr>
          <w:rFonts w:ascii="Arial" w:hAnsi="Arial" w:cs="Arial"/>
          <w:color w:val="auto"/>
          <w:lang w:val="ru-RU"/>
        </w:rPr>
        <w:t>согласовать результаты редактирования.</w:t>
      </w:r>
    </w:p>
    <w:p w:rsidR="00D818FD" w:rsidRPr="00C115C7" w:rsidRDefault="00D818FD" w:rsidP="00C115C7">
      <w:pPr>
        <w:tabs>
          <w:tab w:val="left" w:pos="1134"/>
        </w:tabs>
        <w:ind w:firstLine="709"/>
        <w:jc w:val="both"/>
        <w:rPr>
          <w:rFonts w:ascii="Arial" w:hAnsi="Arial" w:cs="Arial"/>
          <w:color w:val="auto"/>
        </w:rPr>
      </w:pPr>
      <w:r w:rsidRPr="00C115C7">
        <w:rPr>
          <w:rFonts w:ascii="Arial" w:hAnsi="Arial" w:cs="Arial"/>
          <w:color w:val="auto"/>
        </w:rPr>
        <w:t>При отсутствии замечаний автор должен известить об этом редакцию.</w:t>
      </w:r>
    </w:p>
    <w:p w:rsidR="00D818FD" w:rsidRPr="00C115C7" w:rsidRDefault="00D818FD" w:rsidP="00C115C7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lang w:val="ru-RU"/>
        </w:rPr>
      </w:pPr>
      <w:r w:rsidRPr="00C115C7">
        <w:rPr>
          <w:rFonts w:ascii="Arial" w:hAnsi="Arial" w:cs="Arial"/>
          <w:color w:val="auto"/>
        </w:rPr>
        <w:t xml:space="preserve">При </w:t>
      </w:r>
      <w:proofErr w:type="spellStart"/>
      <w:r w:rsidRPr="00C115C7">
        <w:rPr>
          <w:rFonts w:ascii="Arial" w:hAnsi="Arial" w:cs="Arial"/>
          <w:color w:val="auto"/>
        </w:rPr>
        <w:t>непоступлении</w:t>
      </w:r>
      <w:proofErr w:type="spellEnd"/>
      <w:r w:rsidRPr="00C115C7">
        <w:rPr>
          <w:rFonts w:ascii="Arial" w:hAnsi="Arial" w:cs="Arial"/>
          <w:color w:val="auto"/>
        </w:rPr>
        <w:t xml:space="preserve"> в редакцию замечаний в течение </w:t>
      </w:r>
      <w:r w:rsidRPr="000D0B03">
        <w:rPr>
          <w:rFonts w:ascii="Arial" w:hAnsi="Arial" w:cs="Arial"/>
          <w:color w:val="auto"/>
          <w:shd w:val="clear" w:color="auto" w:fill="FFFFCC"/>
        </w:rPr>
        <w:t>5 рабочих дней</w:t>
      </w:r>
      <w:r w:rsidRPr="00C115C7">
        <w:rPr>
          <w:rFonts w:ascii="Arial" w:hAnsi="Arial" w:cs="Arial"/>
          <w:color w:val="auto"/>
        </w:rPr>
        <w:t xml:space="preserve"> корректура считается согласованной и ответственность за возможные ошибки несут авторы. Замечания после этого срока не принимаются.</w:t>
      </w:r>
    </w:p>
    <w:p w:rsidR="00D818FD" w:rsidRPr="00C115C7" w:rsidRDefault="00D818FD" w:rsidP="00C115C7">
      <w:pPr>
        <w:pStyle w:val="ae"/>
        <w:numPr>
          <w:ilvl w:val="0"/>
          <w:numId w:val="2"/>
        </w:numPr>
        <w:shd w:val="clear" w:color="auto" w:fill="FFFFCC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spacing w:val="-2"/>
          <w:lang w:val="ru-RU"/>
        </w:rPr>
      </w:pPr>
      <w:r w:rsidRPr="00C115C7">
        <w:rPr>
          <w:rFonts w:ascii="Arial" w:hAnsi="Arial" w:cs="Arial"/>
          <w:color w:val="auto"/>
          <w:spacing w:val="-2"/>
        </w:rPr>
        <w:t>Консультации по правильному оформлению подаваемых материалов Вы можете получить у сотрудников редакции по тел.:</w:t>
      </w:r>
      <w:r w:rsidRPr="00C115C7">
        <w:rPr>
          <w:rFonts w:ascii="Arial" w:hAnsi="Arial" w:cs="Arial"/>
          <w:color w:val="auto"/>
          <w:spacing w:val="-2"/>
          <w:lang w:val="ru-RU"/>
        </w:rPr>
        <w:t xml:space="preserve"> </w:t>
      </w:r>
      <w:r w:rsidR="00B46CCD" w:rsidRPr="00C115C7">
        <w:rPr>
          <w:rFonts w:ascii="Arial" w:hAnsi="Arial" w:cs="Arial"/>
          <w:color w:val="auto"/>
          <w:spacing w:val="-2"/>
          <w:lang w:val="ru-RU"/>
        </w:rPr>
        <w:t>(495) 513-</w:t>
      </w:r>
      <w:r w:rsidR="00B46CCD" w:rsidRPr="00D822AD">
        <w:rPr>
          <w:rFonts w:ascii="Arial" w:hAnsi="Arial" w:cs="Arial"/>
          <w:color w:val="auto"/>
          <w:spacing w:val="-2"/>
          <w:u w:val="single"/>
          <w:lang w:val="ru-RU"/>
        </w:rPr>
        <w:t>41-03</w:t>
      </w:r>
      <w:r w:rsidR="003C4ACF" w:rsidRPr="00C115C7">
        <w:rPr>
          <w:rFonts w:ascii="Arial" w:hAnsi="Arial" w:cs="Arial"/>
          <w:color w:val="auto"/>
          <w:spacing w:val="-2"/>
          <w:lang w:val="ru-RU"/>
        </w:rPr>
        <w:t>, (495) 513-</w:t>
      </w:r>
      <w:r w:rsidR="003C4ACF" w:rsidRPr="00D822AD">
        <w:rPr>
          <w:rFonts w:ascii="Arial" w:hAnsi="Arial" w:cs="Arial"/>
          <w:color w:val="auto"/>
          <w:spacing w:val="-2"/>
          <w:u w:val="single"/>
          <w:lang w:val="ru-RU"/>
        </w:rPr>
        <w:t>41-49</w:t>
      </w:r>
      <w:r w:rsidRPr="00C115C7">
        <w:rPr>
          <w:rFonts w:ascii="Arial" w:hAnsi="Arial" w:cs="Arial"/>
          <w:color w:val="auto"/>
          <w:spacing w:val="-2"/>
          <w:lang w:val="ru-RU"/>
        </w:rPr>
        <w:t>.</w:t>
      </w:r>
    </w:p>
    <w:p w:rsidR="00A305A5" w:rsidRPr="00C115C7" w:rsidRDefault="00A305A5" w:rsidP="00C115C7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  <w:spacing w:val="-2"/>
          <w:lang w:val="ru-RU"/>
        </w:rPr>
      </w:pPr>
      <w:r w:rsidRPr="00C115C7">
        <w:rPr>
          <w:rFonts w:ascii="Arial" w:hAnsi="Arial" w:cs="Arial"/>
          <w:color w:val="auto"/>
          <w:spacing w:val="-2"/>
          <w:lang w:val="ru-RU"/>
        </w:rPr>
        <w:t>Рукописи авторам статей не возвращаются.</w:t>
      </w:r>
    </w:p>
    <w:p w:rsidR="00E75ED5" w:rsidRPr="00C115C7" w:rsidRDefault="00E75ED5" w:rsidP="00C115C7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  <w:i/>
          <w:color w:val="auto"/>
          <w:spacing w:val="-2"/>
          <w:sz w:val="16"/>
          <w:szCs w:val="16"/>
          <w:lang w:val="ru-RU"/>
        </w:rPr>
      </w:pPr>
    </w:p>
    <w:p w:rsidR="00E75ED5" w:rsidRPr="00A305A5" w:rsidRDefault="00E75ED5" w:rsidP="00C115C7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  <w:color w:val="000000" w:themeColor="text1"/>
          <w:spacing w:val="-2"/>
          <w:sz w:val="21"/>
          <w:szCs w:val="21"/>
          <w:lang w:val="ru-RU"/>
        </w:rPr>
      </w:pPr>
      <w:r w:rsidRPr="00C115C7">
        <w:rPr>
          <w:rFonts w:ascii="Arial" w:hAnsi="Arial" w:cs="Arial"/>
          <w:i/>
          <w:color w:val="auto"/>
          <w:spacing w:val="-2"/>
          <w:sz w:val="21"/>
          <w:szCs w:val="21"/>
          <w:lang w:val="ru-RU"/>
        </w:rPr>
        <w:t xml:space="preserve">Требования и дополнительная информация о журнале «Космонавтика и ракетостроение» размещена на официальном сайте ФГУП ЦНИИмаш </w:t>
      </w:r>
      <w:hyperlink r:id="rId9" w:history="1">
        <w:r w:rsidR="008E2801" w:rsidRPr="00F91577">
          <w:rPr>
            <w:rStyle w:val="a4"/>
            <w:rFonts w:ascii="Arial" w:hAnsi="Arial" w:cs="Arial"/>
            <w:i/>
            <w:spacing w:val="-2"/>
            <w:lang w:val="ru-RU"/>
          </w:rPr>
          <w:t>http://tsniimash.ru/publications/5/</w:t>
        </w:r>
      </w:hyperlink>
      <w:r w:rsidRPr="00F91577">
        <w:rPr>
          <w:rFonts w:ascii="Arial" w:hAnsi="Arial" w:cs="Arial"/>
          <w:i/>
          <w:color w:val="000000" w:themeColor="text1"/>
          <w:spacing w:val="-2"/>
          <w:lang w:val="ru-RU"/>
        </w:rPr>
        <w:t>.</w:t>
      </w:r>
    </w:p>
    <w:sectPr w:rsidR="00E75ED5" w:rsidRPr="00A305A5" w:rsidSect="00A03D19">
      <w:type w:val="continuous"/>
      <w:pgSz w:w="11909" w:h="16834"/>
      <w:pgMar w:top="567" w:right="852" w:bottom="284" w:left="95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98" w:rsidRDefault="00224198">
      <w:r>
        <w:separator/>
      </w:r>
    </w:p>
  </w:endnote>
  <w:endnote w:type="continuationSeparator" w:id="0">
    <w:p w:rsidR="00224198" w:rsidRDefault="0022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98" w:rsidRDefault="00224198"/>
  </w:footnote>
  <w:footnote w:type="continuationSeparator" w:id="0">
    <w:p w:rsidR="00224198" w:rsidRDefault="002241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108A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16808"/>
    <w:multiLevelType w:val="hybridMultilevel"/>
    <w:tmpl w:val="27066EF6"/>
    <w:lvl w:ilvl="0" w:tplc="338E1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52A0C"/>
    <w:multiLevelType w:val="hybridMultilevel"/>
    <w:tmpl w:val="89448A22"/>
    <w:lvl w:ilvl="0" w:tplc="A22601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560E05"/>
    <w:multiLevelType w:val="hybridMultilevel"/>
    <w:tmpl w:val="27066EF6"/>
    <w:lvl w:ilvl="0" w:tplc="338E1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F41B8"/>
    <w:multiLevelType w:val="hybridMultilevel"/>
    <w:tmpl w:val="27066EF6"/>
    <w:lvl w:ilvl="0" w:tplc="338E1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901C9"/>
    <w:multiLevelType w:val="hybridMultilevel"/>
    <w:tmpl w:val="27066EF6"/>
    <w:lvl w:ilvl="0" w:tplc="338E1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7F78"/>
    <w:multiLevelType w:val="hybridMultilevel"/>
    <w:tmpl w:val="27066EF6"/>
    <w:lvl w:ilvl="0" w:tplc="338E1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FE"/>
    <w:rsid w:val="00002BC2"/>
    <w:rsid w:val="00004392"/>
    <w:rsid w:val="000047A6"/>
    <w:rsid w:val="00005C92"/>
    <w:rsid w:val="00032DE5"/>
    <w:rsid w:val="000713EC"/>
    <w:rsid w:val="00075736"/>
    <w:rsid w:val="00076727"/>
    <w:rsid w:val="00091420"/>
    <w:rsid w:val="000A0B8A"/>
    <w:rsid w:val="000A4E41"/>
    <w:rsid w:val="000D0B03"/>
    <w:rsid w:val="000D7E93"/>
    <w:rsid w:val="00115134"/>
    <w:rsid w:val="001266A0"/>
    <w:rsid w:val="0013763F"/>
    <w:rsid w:val="00137AB8"/>
    <w:rsid w:val="00160BFC"/>
    <w:rsid w:val="001766E9"/>
    <w:rsid w:val="00191B90"/>
    <w:rsid w:val="00197940"/>
    <w:rsid w:val="001B401F"/>
    <w:rsid w:val="001B7B4A"/>
    <w:rsid w:val="001C0847"/>
    <w:rsid w:val="001F1AF3"/>
    <w:rsid w:val="00201468"/>
    <w:rsid w:val="002065BA"/>
    <w:rsid w:val="0020768F"/>
    <w:rsid w:val="0022077E"/>
    <w:rsid w:val="00224198"/>
    <w:rsid w:val="002266FD"/>
    <w:rsid w:val="002721D3"/>
    <w:rsid w:val="00273102"/>
    <w:rsid w:val="00283DE7"/>
    <w:rsid w:val="0029319E"/>
    <w:rsid w:val="002A6D10"/>
    <w:rsid w:val="002A73FE"/>
    <w:rsid w:val="002C226A"/>
    <w:rsid w:val="003004BE"/>
    <w:rsid w:val="00301780"/>
    <w:rsid w:val="0034346D"/>
    <w:rsid w:val="003464EB"/>
    <w:rsid w:val="003467D9"/>
    <w:rsid w:val="00363548"/>
    <w:rsid w:val="0036790F"/>
    <w:rsid w:val="00370E89"/>
    <w:rsid w:val="00376A90"/>
    <w:rsid w:val="00376C94"/>
    <w:rsid w:val="00381102"/>
    <w:rsid w:val="00381888"/>
    <w:rsid w:val="00393EF4"/>
    <w:rsid w:val="003C4ACF"/>
    <w:rsid w:val="003D49CA"/>
    <w:rsid w:val="003F18CF"/>
    <w:rsid w:val="00467148"/>
    <w:rsid w:val="00485532"/>
    <w:rsid w:val="00495FCF"/>
    <w:rsid w:val="004A3247"/>
    <w:rsid w:val="004A6A5C"/>
    <w:rsid w:val="004B1EA5"/>
    <w:rsid w:val="004C01B8"/>
    <w:rsid w:val="004C22AA"/>
    <w:rsid w:val="004C31F0"/>
    <w:rsid w:val="004E45F4"/>
    <w:rsid w:val="004F7579"/>
    <w:rsid w:val="00500B7B"/>
    <w:rsid w:val="00502281"/>
    <w:rsid w:val="0052795D"/>
    <w:rsid w:val="00544009"/>
    <w:rsid w:val="005734F5"/>
    <w:rsid w:val="00582A01"/>
    <w:rsid w:val="005842A2"/>
    <w:rsid w:val="005A0C00"/>
    <w:rsid w:val="005F032C"/>
    <w:rsid w:val="00602AD0"/>
    <w:rsid w:val="00603803"/>
    <w:rsid w:val="006052EA"/>
    <w:rsid w:val="006073BE"/>
    <w:rsid w:val="00636955"/>
    <w:rsid w:val="00643F71"/>
    <w:rsid w:val="00653651"/>
    <w:rsid w:val="006D1113"/>
    <w:rsid w:val="00711077"/>
    <w:rsid w:val="0072089F"/>
    <w:rsid w:val="00725332"/>
    <w:rsid w:val="00761323"/>
    <w:rsid w:val="00786D03"/>
    <w:rsid w:val="0079360D"/>
    <w:rsid w:val="007F31C5"/>
    <w:rsid w:val="007F461F"/>
    <w:rsid w:val="00820014"/>
    <w:rsid w:val="00837B35"/>
    <w:rsid w:val="00864EC9"/>
    <w:rsid w:val="0087443C"/>
    <w:rsid w:val="00882673"/>
    <w:rsid w:val="00883C68"/>
    <w:rsid w:val="008A7A84"/>
    <w:rsid w:val="008B7CA7"/>
    <w:rsid w:val="008E2801"/>
    <w:rsid w:val="00940256"/>
    <w:rsid w:val="00942E42"/>
    <w:rsid w:val="00957D76"/>
    <w:rsid w:val="00961D1B"/>
    <w:rsid w:val="00975B0C"/>
    <w:rsid w:val="00984628"/>
    <w:rsid w:val="00990CE9"/>
    <w:rsid w:val="009A2BF5"/>
    <w:rsid w:val="009B410A"/>
    <w:rsid w:val="009C308A"/>
    <w:rsid w:val="009D3DFC"/>
    <w:rsid w:val="009D4C46"/>
    <w:rsid w:val="009D54A3"/>
    <w:rsid w:val="009F78D4"/>
    <w:rsid w:val="00A03D19"/>
    <w:rsid w:val="00A12282"/>
    <w:rsid w:val="00A134E9"/>
    <w:rsid w:val="00A305A5"/>
    <w:rsid w:val="00A41293"/>
    <w:rsid w:val="00A47689"/>
    <w:rsid w:val="00A80C90"/>
    <w:rsid w:val="00A922BA"/>
    <w:rsid w:val="00AA14B5"/>
    <w:rsid w:val="00AA20DF"/>
    <w:rsid w:val="00AE6862"/>
    <w:rsid w:val="00AF0F09"/>
    <w:rsid w:val="00B1322E"/>
    <w:rsid w:val="00B151E9"/>
    <w:rsid w:val="00B21925"/>
    <w:rsid w:val="00B2557A"/>
    <w:rsid w:val="00B46CCD"/>
    <w:rsid w:val="00B639F9"/>
    <w:rsid w:val="00B771FD"/>
    <w:rsid w:val="00B77624"/>
    <w:rsid w:val="00B848D5"/>
    <w:rsid w:val="00B93404"/>
    <w:rsid w:val="00BA2388"/>
    <w:rsid w:val="00BA5EF2"/>
    <w:rsid w:val="00BC5CB4"/>
    <w:rsid w:val="00C02D30"/>
    <w:rsid w:val="00C03705"/>
    <w:rsid w:val="00C115C7"/>
    <w:rsid w:val="00C134BA"/>
    <w:rsid w:val="00C14744"/>
    <w:rsid w:val="00C30BDE"/>
    <w:rsid w:val="00C409A0"/>
    <w:rsid w:val="00C439B8"/>
    <w:rsid w:val="00C544A7"/>
    <w:rsid w:val="00C85031"/>
    <w:rsid w:val="00CA5695"/>
    <w:rsid w:val="00CD6253"/>
    <w:rsid w:val="00D14170"/>
    <w:rsid w:val="00D50197"/>
    <w:rsid w:val="00D5564C"/>
    <w:rsid w:val="00D72B38"/>
    <w:rsid w:val="00D818FD"/>
    <w:rsid w:val="00D822AD"/>
    <w:rsid w:val="00D85E09"/>
    <w:rsid w:val="00DA69B3"/>
    <w:rsid w:val="00DE05B0"/>
    <w:rsid w:val="00DE6CB1"/>
    <w:rsid w:val="00E019BA"/>
    <w:rsid w:val="00E220B8"/>
    <w:rsid w:val="00E27B3F"/>
    <w:rsid w:val="00E4277C"/>
    <w:rsid w:val="00E75ED5"/>
    <w:rsid w:val="00E81A50"/>
    <w:rsid w:val="00E84DB6"/>
    <w:rsid w:val="00ED619C"/>
    <w:rsid w:val="00F032A8"/>
    <w:rsid w:val="00F24CF8"/>
    <w:rsid w:val="00F3048A"/>
    <w:rsid w:val="00F50138"/>
    <w:rsid w:val="00F70875"/>
    <w:rsid w:val="00F91577"/>
    <w:rsid w:val="00FA3579"/>
    <w:rsid w:val="00FA3A15"/>
    <w:rsid w:val="00FA5BFD"/>
    <w:rsid w:val="00FB2BFB"/>
    <w:rsid w:val="00FB2E83"/>
    <w:rsid w:val="00FB74B0"/>
    <w:rsid w:val="00FB78F1"/>
    <w:rsid w:val="00FC14CC"/>
    <w:rsid w:val="00FD41EB"/>
    <w:rsid w:val="00FD746E"/>
    <w:rsid w:val="00FE6B99"/>
    <w:rsid w:val="00FE7745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color w:val="000000"/>
    </w:rPr>
  </w:style>
  <w:style w:type="paragraph" w:styleId="1">
    <w:name w:val="heading 1"/>
    <w:basedOn w:val="a0"/>
    <w:next w:val="a0"/>
    <w:link w:val="10"/>
    <w:uiPriority w:val="9"/>
    <w:qFormat/>
    <w:rsid w:val="00C13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13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134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C134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66CC"/>
      <w:u w:val="single"/>
    </w:rPr>
  </w:style>
  <w:style w:type="character" w:customStyle="1" w:styleId="21">
    <w:name w:val="Основной текст (2)_"/>
    <w:basedOn w:val="a1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Основной текст_"/>
    <w:basedOn w:val="a1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a6">
    <w:name w:val="Основной текст + 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1"/>
      <w:szCs w:val="41"/>
    </w:rPr>
  </w:style>
  <w:style w:type="character" w:customStyle="1" w:styleId="-1pt">
    <w:name w:val="Основной текст + Интервал -1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41"/>
      <w:szCs w:val="41"/>
    </w:rPr>
  </w:style>
  <w:style w:type="paragraph" w:customStyle="1" w:styleId="22">
    <w:name w:val="Основной текст (2)"/>
    <w:basedOn w:val="a0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0"/>
    <w:link w:val="a5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41"/>
      <w:szCs w:val="41"/>
    </w:rPr>
  </w:style>
  <w:style w:type="paragraph" w:styleId="a">
    <w:name w:val="List Bullet"/>
    <w:basedOn w:val="a0"/>
    <w:uiPriority w:val="99"/>
    <w:unhideWhenUsed/>
    <w:rsid w:val="00975B0C"/>
    <w:pPr>
      <w:numPr>
        <w:numId w:val="1"/>
      </w:numPr>
      <w:contextualSpacing/>
    </w:pPr>
  </w:style>
  <w:style w:type="paragraph" w:styleId="a7">
    <w:name w:val="Body Text"/>
    <w:basedOn w:val="a0"/>
    <w:link w:val="a8"/>
    <w:rsid w:val="00467148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lang w:val="ru-RU"/>
    </w:rPr>
  </w:style>
  <w:style w:type="character" w:customStyle="1" w:styleId="a8">
    <w:name w:val="Основной текст Знак"/>
    <w:basedOn w:val="a1"/>
    <w:link w:val="a7"/>
    <w:rsid w:val="00467148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9">
    <w:name w:val="Balloon Text"/>
    <w:basedOn w:val="a0"/>
    <w:link w:val="aa"/>
    <w:uiPriority w:val="99"/>
    <w:semiHidden/>
    <w:unhideWhenUsed/>
    <w:rsid w:val="000047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047A6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C13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C13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0"/>
    <w:next w:val="a0"/>
    <w:link w:val="ac"/>
    <w:uiPriority w:val="10"/>
    <w:qFormat/>
    <w:rsid w:val="00C134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1"/>
    <w:link w:val="ab"/>
    <w:uiPriority w:val="10"/>
    <w:rsid w:val="00C134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1"/>
    <w:link w:val="3"/>
    <w:uiPriority w:val="9"/>
    <w:rsid w:val="00C134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C13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 Spacing"/>
    <w:uiPriority w:val="1"/>
    <w:qFormat/>
    <w:rsid w:val="00C134BA"/>
    <w:rPr>
      <w:color w:val="000000"/>
    </w:rPr>
  </w:style>
  <w:style w:type="paragraph" w:styleId="ae">
    <w:name w:val="List Paragraph"/>
    <w:basedOn w:val="a0"/>
    <w:uiPriority w:val="34"/>
    <w:qFormat/>
    <w:rsid w:val="00D81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color w:val="000000"/>
    </w:rPr>
  </w:style>
  <w:style w:type="paragraph" w:styleId="1">
    <w:name w:val="heading 1"/>
    <w:basedOn w:val="a0"/>
    <w:next w:val="a0"/>
    <w:link w:val="10"/>
    <w:uiPriority w:val="9"/>
    <w:qFormat/>
    <w:rsid w:val="00C13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13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134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C134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66CC"/>
      <w:u w:val="single"/>
    </w:rPr>
  </w:style>
  <w:style w:type="character" w:customStyle="1" w:styleId="21">
    <w:name w:val="Основной текст (2)_"/>
    <w:basedOn w:val="a1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Основной текст_"/>
    <w:basedOn w:val="a1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a6">
    <w:name w:val="Основной текст + 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1"/>
      <w:szCs w:val="41"/>
    </w:rPr>
  </w:style>
  <w:style w:type="character" w:customStyle="1" w:styleId="-1pt">
    <w:name w:val="Основной текст + Интервал -1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41"/>
      <w:szCs w:val="41"/>
    </w:rPr>
  </w:style>
  <w:style w:type="paragraph" w:customStyle="1" w:styleId="22">
    <w:name w:val="Основной текст (2)"/>
    <w:basedOn w:val="a0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0"/>
    <w:link w:val="a5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41"/>
      <w:szCs w:val="41"/>
    </w:rPr>
  </w:style>
  <w:style w:type="paragraph" w:styleId="a">
    <w:name w:val="List Bullet"/>
    <w:basedOn w:val="a0"/>
    <w:uiPriority w:val="99"/>
    <w:unhideWhenUsed/>
    <w:rsid w:val="00975B0C"/>
    <w:pPr>
      <w:numPr>
        <w:numId w:val="1"/>
      </w:numPr>
      <w:contextualSpacing/>
    </w:pPr>
  </w:style>
  <w:style w:type="paragraph" w:styleId="a7">
    <w:name w:val="Body Text"/>
    <w:basedOn w:val="a0"/>
    <w:link w:val="a8"/>
    <w:rsid w:val="00467148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lang w:val="ru-RU"/>
    </w:rPr>
  </w:style>
  <w:style w:type="character" w:customStyle="1" w:styleId="a8">
    <w:name w:val="Основной текст Знак"/>
    <w:basedOn w:val="a1"/>
    <w:link w:val="a7"/>
    <w:rsid w:val="00467148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9">
    <w:name w:val="Balloon Text"/>
    <w:basedOn w:val="a0"/>
    <w:link w:val="aa"/>
    <w:uiPriority w:val="99"/>
    <w:semiHidden/>
    <w:unhideWhenUsed/>
    <w:rsid w:val="000047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047A6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C13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C13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0"/>
    <w:next w:val="a0"/>
    <w:link w:val="ac"/>
    <w:uiPriority w:val="10"/>
    <w:qFormat/>
    <w:rsid w:val="00C134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1"/>
    <w:link w:val="ab"/>
    <w:uiPriority w:val="10"/>
    <w:rsid w:val="00C134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1"/>
    <w:link w:val="3"/>
    <w:uiPriority w:val="9"/>
    <w:rsid w:val="00C134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C13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 Spacing"/>
    <w:uiPriority w:val="1"/>
    <w:qFormat/>
    <w:rsid w:val="00C134BA"/>
    <w:rPr>
      <w:color w:val="000000"/>
    </w:rPr>
  </w:style>
  <w:style w:type="paragraph" w:styleId="ae">
    <w:name w:val="List Paragraph"/>
    <w:basedOn w:val="a0"/>
    <w:uiPriority w:val="34"/>
    <w:qFormat/>
    <w:rsid w:val="00D8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sniimash.ru/publications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BE5D-9EF7-4F3A-B085-1D3C1777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Шаповалов Руслан Васильевич</cp:lastModifiedBy>
  <cp:revision>6</cp:revision>
  <cp:lastPrinted>2017-08-24T05:39:00Z</cp:lastPrinted>
  <dcterms:created xsi:type="dcterms:W3CDTF">2019-05-13T13:56:00Z</dcterms:created>
  <dcterms:modified xsi:type="dcterms:W3CDTF">2019-05-15T13:53:00Z</dcterms:modified>
</cp:coreProperties>
</file>